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EE" w:rsidRPr="00885ED3" w:rsidRDefault="003439FA" w:rsidP="73773F8E">
      <w:pPr>
        <w:jc w:val="center"/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Helly Hansen </w:t>
      </w:r>
      <w:r w:rsidR="00565251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Przedstawia Wysoce Oddychaj</w:t>
      </w:r>
      <w:r w:rsidR="00565251" w:rsidRPr="00885ED3">
        <w:rPr>
          <w:rFonts w:asciiTheme="majorHAnsi" w:eastAsia="MS Gothic" w:hAnsiTheme="majorHAnsi" w:cs="MS Gothic"/>
          <w:b/>
          <w:bCs/>
          <w:sz w:val="22"/>
          <w:szCs w:val="22"/>
          <w:lang w:val="pl-PL"/>
        </w:rPr>
        <w:t xml:space="preserve">ącą i Lekką Kurtkę </w:t>
      </w:r>
      <w:r w:rsidR="00565251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Odin Lifa Pro Belay </w:t>
      </w:r>
      <w:r w:rsidR="00565251" w:rsidRPr="00885ED3">
        <w:rPr>
          <w:rFonts w:asciiTheme="majorHAnsi" w:eastAsia="MS Gothic" w:hAnsiTheme="majorHAnsi" w:cs="MS Gothic"/>
          <w:b/>
          <w:bCs/>
          <w:sz w:val="22"/>
          <w:szCs w:val="22"/>
          <w:lang w:val="pl-PL"/>
        </w:rPr>
        <w:t>z Unikalnym Połączeniem Technologii dla Ochrony i Ciepła w Górach</w:t>
      </w:r>
    </w:p>
    <w:p w:rsidR="001977EE" w:rsidRPr="00885ED3" w:rsidRDefault="001977EE">
      <w:pPr>
        <w:rPr>
          <w:rFonts w:asciiTheme="majorHAnsi" w:eastAsia="DINOT-Regular" w:hAnsiTheme="majorHAnsi" w:cs="DINOT-Regular"/>
          <w:b/>
          <w:sz w:val="22"/>
          <w:szCs w:val="22"/>
          <w:lang w:val="pl-PL"/>
        </w:rPr>
      </w:pPr>
    </w:p>
    <w:p w:rsidR="00EE435D" w:rsidRPr="00885ED3" w:rsidRDefault="003439FA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OSLO, </w:t>
      </w:r>
      <w:r w:rsidR="004551E4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NORWEGIA </w:t>
      </w: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(202</w:t>
      </w:r>
      <w:r w:rsidR="00234F2D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2</w:t>
      </w: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)</w:t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—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Od ponad 140 lat Helly Hansen jest marką, której ufają profesjonaliści, dostarczając sprzęt, który pomaga ludziom pozostać i czuć się żywymi w najtrudniejszych warunkach na świecie. Zawsze szukając innowacji, norweska marka współpracuje z profesjonalistami, aby opracować sprzęt w oparciu o ich wiedzę i doświadczenie. W sezonie jesień/zima 2022 z dumą dostarczają kurtkę </w:t>
      </w:r>
      <w:r w:rsidR="004551E4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Odin Lifa Pro Belay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, zaprojektowaną tak, aby spełnić potrzeby profesjonalistów </w:t>
      </w:r>
      <w:r w:rsidR="00131CE1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do spraw poszukiwań i ratownictwa, 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pracujących w zimnych i trudnych warunkach zewnętrznych.</w:t>
      </w:r>
    </w:p>
    <w:p w:rsidR="00113F78" w:rsidRPr="00885ED3" w:rsidRDefault="00113F78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404A31" w:rsidRPr="00885ED3" w:rsidRDefault="004551E4" w:rsidP="3F98E552">
      <w:pPr>
        <w:spacing w:line="257" w:lineRule="auto"/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Style w:val="normaltextrun"/>
          <w:rFonts w:asciiTheme="majorHAnsi" w:hAnsiTheme="majorHAnsi"/>
          <w:color w:val="000000"/>
          <w:sz w:val="22"/>
          <w:szCs w:val="22"/>
          <w:shd w:val="clear" w:color="auto" w:fill="FFFFFF"/>
          <w:lang w:val="pl-PL"/>
        </w:rPr>
        <w:t xml:space="preserve">Kolekcja Odin rozwijała się przez piętnaście sezonów, wykorzystując opinie profesjonalistów, aby zapewnić inteligentną, celową ochronę przed niekorzystnymi warunkami pogodowymi w lekkich, funkcjonalnych konstrukcjach. Kurtka Odin Lifa Pro Belay została stworzona w oparciu o opinie profesjonalistów ze Squamish i Seattle zajmujących się poszukiwaniem i ratownictwem, którzy </w:t>
      </w:r>
      <w:r w:rsidR="00131CE1" w:rsidRPr="00885ED3">
        <w:rPr>
          <w:rStyle w:val="normaltextrun"/>
          <w:rFonts w:asciiTheme="majorHAnsi" w:hAnsiTheme="majorHAnsi"/>
          <w:color w:val="000000"/>
          <w:sz w:val="22"/>
          <w:szCs w:val="22"/>
          <w:shd w:val="clear" w:color="auto" w:fill="FFFFFF"/>
          <w:lang w:val="pl-PL"/>
        </w:rPr>
        <w:t xml:space="preserve">szukali </w:t>
      </w:r>
      <w:r w:rsidRPr="00885ED3">
        <w:rPr>
          <w:rStyle w:val="normaltextrun"/>
          <w:rFonts w:asciiTheme="majorHAnsi" w:hAnsiTheme="majorHAnsi"/>
          <w:color w:val="000000"/>
          <w:sz w:val="22"/>
          <w:szCs w:val="22"/>
          <w:shd w:val="clear" w:color="auto" w:fill="FFFFFF"/>
          <w:lang w:val="pl-PL"/>
        </w:rPr>
        <w:t xml:space="preserve">najcieplejszej możliwej kurtki na zimne i mokre warunki, przy jednoczesnym zapewnieniu oddychalności i lekkości. Technologia LIFA®, </w:t>
      </w:r>
      <w:r w:rsidR="00131CE1" w:rsidRPr="00885ED3">
        <w:rPr>
          <w:rStyle w:val="normaltextrun"/>
          <w:rFonts w:asciiTheme="majorHAnsi" w:hAnsiTheme="majorHAnsi"/>
          <w:color w:val="000000"/>
          <w:sz w:val="22"/>
          <w:szCs w:val="22"/>
          <w:shd w:val="clear" w:color="auto" w:fill="FFFFFF"/>
          <w:lang w:val="pl-PL"/>
        </w:rPr>
        <w:t xml:space="preserve">opatentowana </w:t>
      </w:r>
      <w:r w:rsidRPr="00885ED3">
        <w:rPr>
          <w:rStyle w:val="normaltextrun"/>
          <w:rFonts w:asciiTheme="majorHAnsi" w:hAnsiTheme="majorHAnsi"/>
          <w:color w:val="000000"/>
          <w:sz w:val="22"/>
          <w:szCs w:val="22"/>
          <w:shd w:val="clear" w:color="auto" w:fill="FFFFFF"/>
          <w:lang w:val="pl-PL"/>
        </w:rPr>
        <w:t>przez Helly Hansen, została zastosowana w materiale wierzchnim kurtki wraz z dwoma rodzajami puchu syntetycznego, które zapewniają ciepło tam, gdzie jest ono najbardziej potrzebne. Włókna LIFA® są z natury lekkie i hydrofobowe, osiągając wieczną wodoodporność bez konieczności stosowania impregnacji DWR</w:t>
      </w:r>
      <w:r w:rsidR="413F1B6F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. </w:t>
      </w:r>
    </w:p>
    <w:p w:rsidR="00404A31" w:rsidRPr="00885ED3" w:rsidRDefault="00404A31" w:rsidP="47661447">
      <w:p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:rsidR="00404A31" w:rsidRPr="00885ED3" w:rsidRDefault="004551E4" w:rsidP="3F98E552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Strategicznie rozmieszczona na ciele izolacja kurtki obejmuje Lifaloft™ Fiberballs i technologię PrimaLoft® Cross Core, która wykorzystuje Aerogel dla zwiększenia wydajności cieplnej. W kurtce zastosowano również podszewkę przewodzącą ciepło Graphene, która pomaga wyrównać temperaturę skóry, przesyłając ciepło z cieplejszych części ciała do chłodniejszych obszarów. </w:t>
      </w:r>
      <w:r w:rsidR="00B77DF8"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Graphene </w:t>
      </w:r>
      <w:r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>zwiększa również trwałość tkaniny i oferuje właściwości antystatyczne i neutralizujące zapachy</w:t>
      </w:r>
      <w:r w:rsidR="3AB7FFFE"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>.</w:t>
      </w:r>
    </w:p>
    <w:p w:rsidR="47661447" w:rsidRPr="00885ED3" w:rsidRDefault="47661447" w:rsidP="47661447">
      <w:pPr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:rsidR="00665C22" w:rsidRPr="00885ED3" w:rsidRDefault="004551E4" w:rsidP="00B803BF">
      <w:pPr>
        <w:rPr>
          <w:rFonts w:asciiTheme="majorHAnsi" w:hAnsiTheme="majorHAnsi"/>
          <w:color w:val="000000"/>
          <w:sz w:val="22"/>
          <w:szCs w:val="22"/>
          <w:lang w:val="pl-PL"/>
        </w:rPr>
      </w:pPr>
      <w:r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>Zoptymalizowana pod kątem ochrony w zimną i mokrą pogodę oraz niższych poziomów aktywności na zewnątrz, męska kurtka posiada kaptur, kołnierz i regulację mankietów, podczas gdy damska posiada podszewkę i plisowane przegrody dla dodatkowego ciepła. Obie kurtki mają również szerokie kieszenie do przechowywania, a także wiele regulacji, otworów wentylacyjnych i detali, które można dostosować do optymalnego komfortu, regulacji temperatury i funkcjonalności w podróży</w:t>
      </w:r>
      <w:r w:rsidR="00B3772C" w:rsidRPr="00885ED3">
        <w:rPr>
          <w:rFonts w:asciiTheme="majorHAnsi" w:hAnsiTheme="majorHAnsi"/>
          <w:color w:val="000000" w:themeColor="text1"/>
          <w:sz w:val="22"/>
          <w:szCs w:val="22"/>
          <w:lang w:val="pl-PL"/>
        </w:rPr>
        <w:t>.</w:t>
      </w:r>
    </w:p>
    <w:p w:rsidR="005B7FE0" w:rsidRPr="00885ED3" w:rsidRDefault="005B7FE0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1977EE" w:rsidRPr="00885ED3" w:rsidRDefault="00470C94" w:rsidP="4FF149C7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“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Kurtka Odin Lifa Pro Belay jest doskonałym przykładem naszego ciągłego dążenia do innowacji jako marki i dostarczania </w:t>
      </w:r>
      <w:r w:rsidR="008A1A08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unikalnego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, wydajnego sprzętu dla outdooru", powiedziała Jayna McParland, </w:t>
      </w:r>
      <w:r w:rsidR="008A1A08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K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ierownik ds. </w:t>
      </w:r>
      <w:r w:rsidR="008A1A08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projektów górskich 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w Helly Hansen. "Opierając się na </w:t>
      </w:r>
      <w:r w:rsid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obserwacjach </w:t>
      </w:r>
      <w:r w:rsidR="004551E4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zespołów poszukiwawczo-ratowniczych, które są jednymi z najbardziej zależnych od technicznego, profesjonalnego sprzętu, zainspirowaliśmy się do myślenia jeszcze bardziej nieszablonowo, aby zaoferować ciepło, oddychalność i ochronę w kurtce. Jesteśmy dumni, że udało nam się to osiągnąć w lekkiej i opływowej konstrukcji</w:t>
      </w:r>
      <w:r w:rsidR="000E07FC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.</w:t>
      </w:r>
      <w:r w:rsidR="005A2D6A"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”</w:t>
      </w:r>
    </w:p>
    <w:p w:rsidR="008D2928" w:rsidRPr="00885ED3" w:rsidRDefault="004551E4" w:rsidP="00F17D2B">
      <w:pPr>
        <w:pStyle w:val="paragraph"/>
        <w:textAlignment w:val="baseline"/>
        <w:rPr>
          <w:rFonts w:asciiTheme="majorHAnsi" w:hAnsiTheme="majorHAnsi"/>
          <w:color w:val="000000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Kurtka Odin Lifa Pro Belay będzie dostępna w męskich i damskich rozmiarach w sklepach i online od jesieni 2022 roku, wraz z całą kolekcją Odin.</w:t>
      </w:r>
      <w:r w:rsid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</w:t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 Aby dowiedzieć się więcej o technologiach Helly Hansen lub istniejącej kolekcji Odin, odwiedź </w:t>
      </w:r>
      <w:hyperlink r:id="rId11" w:history="1">
        <w:r w:rsidR="00305CCF" w:rsidRPr="00885ED3">
          <w:rPr>
            <w:rStyle w:val="Hipercze"/>
            <w:rFonts w:asciiTheme="majorHAnsi" w:hAnsiTheme="majorHAnsi"/>
            <w:sz w:val="22"/>
            <w:szCs w:val="22"/>
            <w:lang w:val="pl-PL"/>
          </w:rPr>
          <w:t>www.hellyhansen.com</w:t>
        </w:r>
      </w:hyperlink>
      <w:r w:rsidR="00305CCF" w:rsidRPr="00885ED3">
        <w:rPr>
          <w:rFonts w:asciiTheme="majorHAnsi" w:hAnsiTheme="majorHAnsi"/>
          <w:color w:val="000000"/>
          <w:sz w:val="22"/>
          <w:szCs w:val="22"/>
          <w:lang w:val="pl-PL"/>
        </w:rPr>
        <w:t>. </w:t>
      </w:r>
    </w:p>
    <w:p w:rsidR="008D2928" w:rsidRPr="00885ED3" w:rsidRDefault="008D2928" w:rsidP="77F71A04">
      <w:pPr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</w:p>
    <w:p w:rsidR="001977EE" w:rsidRPr="00885ED3" w:rsidRDefault="00B33172" w:rsidP="77F71A04">
      <w:pPr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>O</w:t>
      </w:r>
      <w:r w:rsidR="003439FA" w:rsidRPr="00885ED3">
        <w:rPr>
          <w:rFonts w:asciiTheme="majorHAnsi" w:eastAsia="DINOT-Regular" w:hAnsiTheme="majorHAnsi" w:cs="DINOT-Regular"/>
          <w:b/>
          <w:bCs/>
          <w:sz w:val="22"/>
          <w:szCs w:val="22"/>
          <w:lang w:val="pl-PL"/>
        </w:rPr>
        <w:t xml:space="preserve"> Helly Hansen</w:t>
      </w:r>
    </w:p>
    <w:p w:rsidR="00885ED3" w:rsidRPr="00885ED3" w:rsidRDefault="00885ED3" w:rsidP="00885ED3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lastRenderedPageBreak/>
        <w:t>Firma Helly Hansen, założona w Norwegii w 1</w:t>
      </w:r>
      <w:r w:rsidR="003A31EC">
        <w:rPr>
          <w:rFonts w:asciiTheme="majorHAnsi" w:eastAsia="DINOT-Regular" w:hAnsiTheme="majorHAnsi" w:cs="DINOT-Regular"/>
          <w:sz w:val="22"/>
          <w:szCs w:val="22"/>
          <w:lang w:val="pl-PL"/>
        </w:rPr>
        <w:t>8</w:t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77 roku, wciąż tworzy profesjonalną odzież, która pomaga ludziom pozostać i czuć się żywym. Dzięki wiedzy zdobytej podczas życia i pracy w najtrudniejszych warunkach na świecie, firma opracowała długą listę innowacji, które jako pierwsze weszły na rynek, w tym pierwsze elastyczne taniny wodoodporne ponad 140 lat temu. Inne przełomowe odkrycia to pierwsze tkaniny polarowe w latach 60-tych, pierwsze techniczne bielizny termo aktywne w latach 70-tych, wykonane w technologii Lifa® Stay Dry Technology, oraz dzisiejszy wielokrotnie nagradzany i opatentowany system regulacji temperatury H2Flow™.</w:t>
      </w:r>
    </w:p>
    <w:p w:rsidR="00885ED3" w:rsidRPr="00885ED3" w:rsidRDefault="00885ED3" w:rsidP="00885ED3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hAnsiTheme="majorHAnsi"/>
          <w:sz w:val="22"/>
          <w:szCs w:val="22"/>
          <w:lang w:val="pl-PL"/>
        </w:rPr>
        <w:br/>
      </w: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>Helly Hansen jest liderem w produkcji technicznej odzieży żeglarskiej i narciarskiej, a także odzieży roboczej najwyższej jakości. Jej odzież nosi z zaufaniem ponad 55 000 profesjonalistów, można ją znaleźć na strojach olimpijczyków, reprezentacji narodowych oraz w ponad 200 ośrodkach narciarskich i przewodnikach górskich na całym świecie.</w:t>
      </w:r>
    </w:p>
    <w:p w:rsidR="00885ED3" w:rsidRPr="00885ED3" w:rsidRDefault="00885ED3" w:rsidP="00885ED3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885ED3" w:rsidRPr="005D13EB" w:rsidRDefault="00885ED3" w:rsidP="00885ED3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  <w:r w:rsidRPr="00885ED3">
        <w:rPr>
          <w:rFonts w:asciiTheme="majorHAnsi" w:eastAsia="DINOT-Regular" w:hAnsiTheme="majorHAnsi" w:cs="DINOT-Regular"/>
          <w:sz w:val="22"/>
          <w:szCs w:val="22"/>
          <w:lang w:val="pl-PL"/>
        </w:rPr>
        <w:t xml:space="preserve">Odzież wierzchnia, odzież termo aktywna, odzież sportowa i obuwie Helly Hansen są sprzedawane w ponad 40 krajach I cieszą się zaufaniem profesjonalistów I entuzjastów outdoor na całym świecie. Aby dowiedzieć się więcej o najnowszych kolekcjach Helly Hansen, odwiedź stronę </w:t>
      </w:r>
      <w:hyperlink r:id="rId12">
        <w:r w:rsidR="005D13EB" w:rsidRPr="00A425B7">
          <w:rPr>
            <w:rFonts w:asciiTheme="majorHAnsi" w:eastAsia="DINOT-Regular" w:hAnsiTheme="majorHAnsi" w:cs="DINOT-Regular"/>
            <w:color w:val="0000FF"/>
            <w:u w:val="single"/>
            <w:lang w:val="pl-PL"/>
          </w:rPr>
          <w:t>www.hellyhansen.com</w:t>
        </w:r>
      </w:hyperlink>
      <w:r w:rsidR="005D13EB" w:rsidRPr="00A425B7">
        <w:rPr>
          <w:rFonts w:asciiTheme="majorHAnsi" w:eastAsia="DINOT-Regular" w:hAnsiTheme="majorHAnsi" w:cs="DINOT-Regular"/>
          <w:color w:val="000000"/>
          <w:lang w:val="pl-PL"/>
        </w:rPr>
        <w:t>.</w:t>
      </w:r>
      <w:r w:rsidR="005D13EB" w:rsidRPr="005D13EB">
        <w:rPr>
          <w:lang w:val="pl-PL"/>
        </w:rPr>
        <w:t xml:space="preserve"> </w:t>
      </w:r>
    </w:p>
    <w:p w:rsidR="001977EE" w:rsidRPr="00885ED3" w:rsidRDefault="001977EE">
      <w:pPr>
        <w:rPr>
          <w:rFonts w:asciiTheme="majorHAnsi" w:eastAsia="DINOT-Regular" w:hAnsiTheme="majorHAnsi" w:cs="DINOT-Regular"/>
          <w:sz w:val="22"/>
          <w:szCs w:val="22"/>
          <w:lang w:val="pl-PL"/>
        </w:rPr>
      </w:pPr>
    </w:p>
    <w:p w:rsidR="001977EE" w:rsidRPr="00885ED3" w:rsidRDefault="001977EE">
      <w:pPr>
        <w:rPr>
          <w:rFonts w:asciiTheme="majorHAnsi" w:eastAsia="DINOT" w:hAnsiTheme="majorHAnsi" w:cs="DINOT"/>
          <w:sz w:val="22"/>
          <w:szCs w:val="22"/>
          <w:lang w:val="pl-PL"/>
        </w:rPr>
      </w:pPr>
    </w:p>
    <w:sectPr w:rsidR="001977EE" w:rsidRPr="00885ED3" w:rsidSect="00E370BB">
      <w:headerReference w:type="default" r:id="rId13"/>
      <w:footerReference w:type="default" r:id="rId14"/>
      <w:pgSz w:w="11900" w:h="16840"/>
      <w:pgMar w:top="2836" w:right="843" w:bottom="1417" w:left="1417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A2" w:rsidRDefault="007978A2">
      <w:r>
        <w:separator/>
      </w:r>
    </w:p>
  </w:endnote>
  <w:endnote w:type="continuationSeparator" w:id="1">
    <w:p w:rsidR="007978A2" w:rsidRDefault="007978A2">
      <w:r>
        <w:continuationSeparator/>
      </w:r>
    </w:p>
  </w:endnote>
  <w:endnote w:type="continuationNotice" w:id="2">
    <w:p w:rsidR="007978A2" w:rsidRDefault="007978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roman"/>
    <w:pitch w:val="variable"/>
    <w:sig w:usb0="00000000" w:usb1="00000000" w:usb2="00000000" w:usb3="00000000" w:csb0="00000000" w:csb1="00000000"/>
  </w:font>
  <w:font w:name="DINOT-Regular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EE" w:rsidRDefault="001977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9639" w:type="dxa"/>
      <w:tblLayout w:type="fixed"/>
      <w:tblCellMar>
        <w:left w:w="115" w:type="dxa"/>
        <w:right w:w="115" w:type="dxa"/>
      </w:tblCellMar>
      <w:tblLook w:val="0600"/>
    </w:tblPr>
    <w:tblGrid>
      <w:gridCol w:w="3213"/>
      <w:gridCol w:w="3213"/>
      <w:gridCol w:w="3213"/>
    </w:tblGrid>
    <w:tr w:rsidR="001977EE"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15"/>
            <w:rPr>
              <w:color w:val="000000"/>
            </w:rPr>
          </w:pPr>
        </w:p>
      </w:tc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3213" w:type="dxa"/>
        </w:tcPr>
        <w:p w:rsidR="001977EE" w:rsidRDefault="001977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-115"/>
            <w:jc w:val="right"/>
            <w:rPr>
              <w:color w:val="000000"/>
            </w:rPr>
          </w:pPr>
        </w:p>
      </w:tc>
    </w:tr>
  </w:tbl>
  <w:p w:rsidR="001977EE" w:rsidRDefault="00197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A2" w:rsidRDefault="007978A2">
      <w:r>
        <w:separator/>
      </w:r>
    </w:p>
  </w:footnote>
  <w:footnote w:type="continuationSeparator" w:id="1">
    <w:p w:rsidR="007978A2" w:rsidRDefault="007978A2">
      <w:r>
        <w:continuationSeparator/>
      </w:r>
    </w:p>
  </w:footnote>
  <w:footnote w:type="continuationNotice" w:id="2">
    <w:p w:rsidR="007978A2" w:rsidRDefault="007978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EE" w:rsidRDefault="00E93E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7657465" cy="10742930"/>
          <wp:effectExtent l="0" t="0" r="635" b="1270"/>
          <wp:wrapNone/>
          <wp:docPr id="5" name="Bild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0742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02F"/>
    <w:multiLevelType w:val="multilevel"/>
    <w:tmpl w:val="172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05C05"/>
    <w:multiLevelType w:val="hybridMultilevel"/>
    <w:tmpl w:val="EF54EAD6"/>
    <w:lvl w:ilvl="0" w:tplc="DC88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6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AC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0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9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8E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3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A94990"/>
    <w:multiLevelType w:val="multilevel"/>
    <w:tmpl w:val="9F60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34CEB"/>
    <w:multiLevelType w:val="hybridMultilevel"/>
    <w:tmpl w:val="0B04FD44"/>
    <w:lvl w:ilvl="0" w:tplc="D0A85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5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0B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A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8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A0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6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F91751"/>
    <w:multiLevelType w:val="multilevel"/>
    <w:tmpl w:val="2EA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77EE"/>
    <w:rsid w:val="000004E6"/>
    <w:rsid w:val="00000A1D"/>
    <w:rsid w:val="00000AD0"/>
    <w:rsid w:val="000063BE"/>
    <w:rsid w:val="000124E0"/>
    <w:rsid w:val="00016460"/>
    <w:rsid w:val="000173F7"/>
    <w:rsid w:val="000234B1"/>
    <w:rsid w:val="00025CFC"/>
    <w:rsid w:val="000351DF"/>
    <w:rsid w:val="000440AF"/>
    <w:rsid w:val="00051688"/>
    <w:rsid w:val="00053D1A"/>
    <w:rsid w:val="00065FBC"/>
    <w:rsid w:val="00070E3D"/>
    <w:rsid w:val="000715C4"/>
    <w:rsid w:val="0008236B"/>
    <w:rsid w:val="000826E0"/>
    <w:rsid w:val="000856C2"/>
    <w:rsid w:val="000879D6"/>
    <w:rsid w:val="000A0DFA"/>
    <w:rsid w:val="000B2065"/>
    <w:rsid w:val="000C007E"/>
    <w:rsid w:val="000C7C79"/>
    <w:rsid w:val="000D0F57"/>
    <w:rsid w:val="000D4963"/>
    <w:rsid w:val="000D7344"/>
    <w:rsid w:val="000E07FC"/>
    <w:rsid w:val="000E11A2"/>
    <w:rsid w:val="000E12C8"/>
    <w:rsid w:val="000F1C97"/>
    <w:rsid w:val="000F6C1B"/>
    <w:rsid w:val="000F7B2E"/>
    <w:rsid w:val="00113F78"/>
    <w:rsid w:val="00115B07"/>
    <w:rsid w:val="00131CE1"/>
    <w:rsid w:val="00134265"/>
    <w:rsid w:val="00151834"/>
    <w:rsid w:val="00154248"/>
    <w:rsid w:val="001631EE"/>
    <w:rsid w:val="001647FD"/>
    <w:rsid w:val="001748C5"/>
    <w:rsid w:val="001758A0"/>
    <w:rsid w:val="00187111"/>
    <w:rsid w:val="00192C00"/>
    <w:rsid w:val="001977EE"/>
    <w:rsid w:val="001A47E3"/>
    <w:rsid w:val="001A595A"/>
    <w:rsid w:val="001B144C"/>
    <w:rsid w:val="001B2381"/>
    <w:rsid w:val="001B4302"/>
    <w:rsid w:val="001B76FD"/>
    <w:rsid w:val="001C71CA"/>
    <w:rsid w:val="001E3033"/>
    <w:rsid w:val="001E312C"/>
    <w:rsid w:val="001E3FBB"/>
    <w:rsid w:val="001F4C5C"/>
    <w:rsid w:val="001F5978"/>
    <w:rsid w:val="001F62DD"/>
    <w:rsid w:val="00200C74"/>
    <w:rsid w:val="002032BC"/>
    <w:rsid w:val="00203FE8"/>
    <w:rsid w:val="002144CA"/>
    <w:rsid w:val="0022076A"/>
    <w:rsid w:val="002207F1"/>
    <w:rsid w:val="002218EF"/>
    <w:rsid w:val="00223586"/>
    <w:rsid w:val="0022447A"/>
    <w:rsid w:val="00224C13"/>
    <w:rsid w:val="002326F2"/>
    <w:rsid w:val="00234F2D"/>
    <w:rsid w:val="00241E82"/>
    <w:rsid w:val="002502CE"/>
    <w:rsid w:val="002527B4"/>
    <w:rsid w:val="00256E02"/>
    <w:rsid w:val="00265293"/>
    <w:rsid w:val="00265494"/>
    <w:rsid w:val="002703ED"/>
    <w:rsid w:val="00290D69"/>
    <w:rsid w:val="002B2264"/>
    <w:rsid w:val="002B4690"/>
    <w:rsid w:val="002B7CB8"/>
    <w:rsid w:val="002E37C2"/>
    <w:rsid w:val="002F751C"/>
    <w:rsid w:val="0030354D"/>
    <w:rsid w:val="00304481"/>
    <w:rsid w:val="00305CCF"/>
    <w:rsid w:val="00306809"/>
    <w:rsid w:val="00320ECA"/>
    <w:rsid w:val="00321B77"/>
    <w:rsid w:val="00324A92"/>
    <w:rsid w:val="003371ED"/>
    <w:rsid w:val="003439FA"/>
    <w:rsid w:val="00343A9A"/>
    <w:rsid w:val="00345168"/>
    <w:rsid w:val="00351781"/>
    <w:rsid w:val="003655B4"/>
    <w:rsid w:val="00377260"/>
    <w:rsid w:val="00393C24"/>
    <w:rsid w:val="003A025F"/>
    <w:rsid w:val="003A2AA4"/>
    <w:rsid w:val="003A31EC"/>
    <w:rsid w:val="003B193F"/>
    <w:rsid w:val="003B29C5"/>
    <w:rsid w:val="003B3596"/>
    <w:rsid w:val="003C08E2"/>
    <w:rsid w:val="003C5F50"/>
    <w:rsid w:val="003E163E"/>
    <w:rsid w:val="003F1903"/>
    <w:rsid w:val="00404A31"/>
    <w:rsid w:val="00411A6C"/>
    <w:rsid w:val="0042717A"/>
    <w:rsid w:val="0043134A"/>
    <w:rsid w:val="0044438B"/>
    <w:rsid w:val="00453B88"/>
    <w:rsid w:val="00453E7C"/>
    <w:rsid w:val="004548AF"/>
    <w:rsid w:val="00454990"/>
    <w:rsid w:val="004551E4"/>
    <w:rsid w:val="00460177"/>
    <w:rsid w:val="0046318A"/>
    <w:rsid w:val="00463D4F"/>
    <w:rsid w:val="00470C94"/>
    <w:rsid w:val="00474089"/>
    <w:rsid w:val="004740B6"/>
    <w:rsid w:val="00483B60"/>
    <w:rsid w:val="004B1794"/>
    <w:rsid w:val="004C3706"/>
    <w:rsid w:val="004D37C1"/>
    <w:rsid w:val="004D54E1"/>
    <w:rsid w:val="004F2ABA"/>
    <w:rsid w:val="004F7A58"/>
    <w:rsid w:val="00502737"/>
    <w:rsid w:val="00506CEB"/>
    <w:rsid w:val="00511EF5"/>
    <w:rsid w:val="00512666"/>
    <w:rsid w:val="00517CC9"/>
    <w:rsid w:val="005204DC"/>
    <w:rsid w:val="005227E6"/>
    <w:rsid w:val="005323BB"/>
    <w:rsid w:val="00534E28"/>
    <w:rsid w:val="00562177"/>
    <w:rsid w:val="005643F5"/>
    <w:rsid w:val="005646E1"/>
    <w:rsid w:val="00565251"/>
    <w:rsid w:val="00567ABF"/>
    <w:rsid w:val="00573600"/>
    <w:rsid w:val="0057576D"/>
    <w:rsid w:val="005817EB"/>
    <w:rsid w:val="00594373"/>
    <w:rsid w:val="005A031E"/>
    <w:rsid w:val="005A075D"/>
    <w:rsid w:val="005A2D6A"/>
    <w:rsid w:val="005A36DA"/>
    <w:rsid w:val="005A59C7"/>
    <w:rsid w:val="005B484D"/>
    <w:rsid w:val="005B5814"/>
    <w:rsid w:val="005B7FE0"/>
    <w:rsid w:val="005C3511"/>
    <w:rsid w:val="005C61D3"/>
    <w:rsid w:val="005D13EB"/>
    <w:rsid w:val="005D44CA"/>
    <w:rsid w:val="005E0108"/>
    <w:rsid w:val="005E0581"/>
    <w:rsid w:val="005E4681"/>
    <w:rsid w:val="005E4D37"/>
    <w:rsid w:val="005E4FBF"/>
    <w:rsid w:val="005E555E"/>
    <w:rsid w:val="005E6D48"/>
    <w:rsid w:val="005F2070"/>
    <w:rsid w:val="005F73A9"/>
    <w:rsid w:val="00600674"/>
    <w:rsid w:val="00613B09"/>
    <w:rsid w:val="00621765"/>
    <w:rsid w:val="00633C39"/>
    <w:rsid w:val="0064255E"/>
    <w:rsid w:val="00662B29"/>
    <w:rsid w:val="00665C22"/>
    <w:rsid w:val="0067712D"/>
    <w:rsid w:val="006A1986"/>
    <w:rsid w:val="006A58D9"/>
    <w:rsid w:val="006A7359"/>
    <w:rsid w:val="006B1024"/>
    <w:rsid w:val="006B7B53"/>
    <w:rsid w:val="006C065A"/>
    <w:rsid w:val="006C2F6E"/>
    <w:rsid w:val="006C7541"/>
    <w:rsid w:val="006D3377"/>
    <w:rsid w:val="006E51A0"/>
    <w:rsid w:val="006E79F6"/>
    <w:rsid w:val="006F6D4C"/>
    <w:rsid w:val="006F7938"/>
    <w:rsid w:val="00717650"/>
    <w:rsid w:val="00734EA4"/>
    <w:rsid w:val="00735A2B"/>
    <w:rsid w:val="00745824"/>
    <w:rsid w:val="0074696A"/>
    <w:rsid w:val="00747FC8"/>
    <w:rsid w:val="007509B8"/>
    <w:rsid w:val="0075250E"/>
    <w:rsid w:val="007534B6"/>
    <w:rsid w:val="00760AB3"/>
    <w:rsid w:val="00771E4A"/>
    <w:rsid w:val="00774856"/>
    <w:rsid w:val="00795059"/>
    <w:rsid w:val="007978A2"/>
    <w:rsid w:val="007A4584"/>
    <w:rsid w:val="007B452E"/>
    <w:rsid w:val="007C2B8F"/>
    <w:rsid w:val="007C55E2"/>
    <w:rsid w:val="007D1B6F"/>
    <w:rsid w:val="007D21E0"/>
    <w:rsid w:val="007D2A69"/>
    <w:rsid w:val="007D3FF1"/>
    <w:rsid w:val="007E20D8"/>
    <w:rsid w:val="007F121C"/>
    <w:rsid w:val="008073DF"/>
    <w:rsid w:val="00814C73"/>
    <w:rsid w:val="008159CE"/>
    <w:rsid w:val="00830452"/>
    <w:rsid w:val="00840EC6"/>
    <w:rsid w:val="00861148"/>
    <w:rsid w:val="00862431"/>
    <w:rsid w:val="008641E7"/>
    <w:rsid w:val="008655C8"/>
    <w:rsid w:val="00867F5B"/>
    <w:rsid w:val="008707B9"/>
    <w:rsid w:val="008714EF"/>
    <w:rsid w:val="00871D90"/>
    <w:rsid w:val="0088298A"/>
    <w:rsid w:val="00885ED3"/>
    <w:rsid w:val="008924EE"/>
    <w:rsid w:val="00892EB6"/>
    <w:rsid w:val="008930DD"/>
    <w:rsid w:val="008A1A08"/>
    <w:rsid w:val="008A1C0C"/>
    <w:rsid w:val="008A1E86"/>
    <w:rsid w:val="008C6B43"/>
    <w:rsid w:val="008D048B"/>
    <w:rsid w:val="008D2928"/>
    <w:rsid w:val="008D390C"/>
    <w:rsid w:val="008F2A31"/>
    <w:rsid w:val="008F6300"/>
    <w:rsid w:val="0091534C"/>
    <w:rsid w:val="0092000A"/>
    <w:rsid w:val="00924869"/>
    <w:rsid w:val="00926985"/>
    <w:rsid w:val="00937F72"/>
    <w:rsid w:val="0096215C"/>
    <w:rsid w:val="009662B3"/>
    <w:rsid w:val="00974047"/>
    <w:rsid w:val="009826D2"/>
    <w:rsid w:val="00985E0E"/>
    <w:rsid w:val="00997328"/>
    <w:rsid w:val="009A284C"/>
    <w:rsid w:val="009B5315"/>
    <w:rsid w:val="009B6838"/>
    <w:rsid w:val="009C5EEB"/>
    <w:rsid w:val="009D67DD"/>
    <w:rsid w:val="009E6536"/>
    <w:rsid w:val="009F5235"/>
    <w:rsid w:val="009F7CAA"/>
    <w:rsid w:val="00A00E87"/>
    <w:rsid w:val="00A0459B"/>
    <w:rsid w:val="00A12235"/>
    <w:rsid w:val="00A215D6"/>
    <w:rsid w:val="00A23523"/>
    <w:rsid w:val="00A25E6A"/>
    <w:rsid w:val="00A356AF"/>
    <w:rsid w:val="00A41D7A"/>
    <w:rsid w:val="00A50F51"/>
    <w:rsid w:val="00A5321D"/>
    <w:rsid w:val="00A622DA"/>
    <w:rsid w:val="00A6767E"/>
    <w:rsid w:val="00A72C9D"/>
    <w:rsid w:val="00A76D7C"/>
    <w:rsid w:val="00A7789F"/>
    <w:rsid w:val="00A84787"/>
    <w:rsid w:val="00A85F1D"/>
    <w:rsid w:val="00A86B86"/>
    <w:rsid w:val="00A904AD"/>
    <w:rsid w:val="00AA4D0E"/>
    <w:rsid w:val="00AD75E8"/>
    <w:rsid w:val="00AE2FB0"/>
    <w:rsid w:val="00AF1BF9"/>
    <w:rsid w:val="00B02867"/>
    <w:rsid w:val="00B078C1"/>
    <w:rsid w:val="00B1343B"/>
    <w:rsid w:val="00B2014A"/>
    <w:rsid w:val="00B235F5"/>
    <w:rsid w:val="00B33172"/>
    <w:rsid w:val="00B3772C"/>
    <w:rsid w:val="00B37BB4"/>
    <w:rsid w:val="00B41B7D"/>
    <w:rsid w:val="00B4561A"/>
    <w:rsid w:val="00B4783E"/>
    <w:rsid w:val="00B50A41"/>
    <w:rsid w:val="00B54BAA"/>
    <w:rsid w:val="00B55B89"/>
    <w:rsid w:val="00B6088D"/>
    <w:rsid w:val="00B70E2A"/>
    <w:rsid w:val="00B761C9"/>
    <w:rsid w:val="00B77DF8"/>
    <w:rsid w:val="00B803BF"/>
    <w:rsid w:val="00B80D10"/>
    <w:rsid w:val="00B81706"/>
    <w:rsid w:val="00BA36E1"/>
    <w:rsid w:val="00BA7B48"/>
    <w:rsid w:val="00BB0640"/>
    <w:rsid w:val="00BD021A"/>
    <w:rsid w:val="00BD0E1B"/>
    <w:rsid w:val="00BD21F0"/>
    <w:rsid w:val="00BD720E"/>
    <w:rsid w:val="00BE10AF"/>
    <w:rsid w:val="00C053B7"/>
    <w:rsid w:val="00C07DC9"/>
    <w:rsid w:val="00C13CDC"/>
    <w:rsid w:val="00C24692"/>
    <w:rsid w:val="00C304A6"/>
    <w:rsid w:val="00C33255"/>
    <w:rsid w:val="00C63231"/>
    <w:rsid w:val="00C747A1"/>
    <w:rsid w:val="00C808EE"/>
    <w:rsid w:val="00C9347F"/>
    <w:rsid w:val="00C96A07"/>
    <w:rsid w:val="00CB09D3"/>
    <w:rsid w:val="00CB1336"/>
    <w:rsid w:val="00CB52FF"/>
    <w:rsid w:val="00CC1EA8"/>
    <w:rsid w:val="00CD4369"/>
    <w:rsid w:val="00CE06FB"/>
    <w:rsid w:val="00CF7D04"/>
    <w:rsid w:val="00D00FB7"/>
    <w:rsid w:val="00D020C6"/>
    <w:rsid w:val="00D17F31"/>
    <w:rsid w:val="00D26C32"/>
    <w:rsid w:val="00D35161"/>
    <w:rsid w:val="00D3634A"/>
    <w:rsid w:val="00D44023"/>
    <w:rsid w:val="00D56A25"/>
    <w:rsid w:val="00D60914"/>
    <w:rsid w:val="00D60AB2"/>
    <w:rsid w:val="00D62C0F"/>
    <w:rsid w:val="00D63094"/>
    <w:rsid w:val="00D63E46"/>
    <w:rsid w:val="00D66FDA"/>
    <w:rsid w:val="00D710FF"/>
    <w:rsid w:val="00D77F79"/>
    <w:rsid w:val="00D8772F"/>
    <w:rsid w:val="00D91595"/>
    <w:rsid w:val="00D91D7F"/>
    <w:rsid w:val="00D9694C"/>
    <w:rsid w:val="00DA3557"/>
    <w:rsid w:val="00DB1096"/>
    <w:rsid w:val="00DB2EE8"/>
    <w:rsid w:val="00DC6CFF"/>
    <w:rsid w:val="00DD013E"/>
    <w:rsid w:val="00DD323A"/>
    <w:rsid w:val="00DF0EF9"/>
    <w:rsid w:val="00DF3C28"/>
    <w:rsid w:val="00E034C6"/>
    <w:rsid w:val="00E17069"/>
    <w:rsid w:val="00E25290"/>
    <w:rsid w:val="00E2674D"/>
    <w:rsid w:val="00E306CE"/>
    <w:rsid w:val="00E3083F"/>
    <w:rsid w:val="00E308BA"/>
    <w:rsid w:val="00E30C26"/>
    <w:rsid w:val="00E3521E"/>
    <w:rsid w:val="00E370BB"/>
    <w:rsid w:val="00E44345"/>
    <w:rsid w:val="00E50BF2"/>
    <w:rsid w:val="00E5131E"/>
    <w:rsid w:val="00E56BF7"/>
    <w:rsid w:val="00E6105B"/>
    <w:rsid w:val="00E6745A"/>
    <w:rsid w:val="00E71903"/>
    <w:rsid w:val="00E84744"/>
    <w:rsid w:val="00E93E58"/>
    <w:rsid w:val="00EA3350"/>
    <w:rsid w:val="00EB4042"/>
    <w:rsid w:val="00ED046C"/>
    <w:rsid w:val="00ED37B8"/>
    <w:rsid w:val="00EE435D"/>
    <w:rsid w:val="00EF5E85"/>
    <w:rsid w:val="00F028CA"/>
    <w:rsid w:val="00F05B4E"/>
    <w:rsid w:val="00F065D5"/>
    <w:rsid w:val="00F136AD"/>
    <w:rsid w:val="00F16F2E"/>
    <w:rsid w:val="00F17D2B"/>
    <w:rsid w:val="00F310F2"/>
    <w:rsid w:val="00F44FAF"/>
    <w:rsid w:val="00F45C04"/>
    <w:rsid w:val="00F47304"/>
    <w:rsid w:val="00F62E78"/>
    <w:rsid w:val="00F63788"/>
    <w:rsid w:val="00F65801"/>
    <w:rsid w:val="00F7276B"/>
    <w:rsid w:val="00F72860"/>
    <w:rsid w:val="00F743A8"/>
    <w:rsid w:val="00F86960"/>
    <w:rsid w:val="00F91AF0"/>
    <w:rsid w:val="00FB21EF"/>
    <w:rsid w:val="00FC759F"/>
    <w:rsid w:val="00FD1364"/>
    <w:rsid w:val="00FD4F47"/>
    <w:rsid w:val="00FE0CF4"/>
    <w:rsid w:val="00FE39CD"/>
    <w:rsid w:val="00FF04D8"/>
    <w:rsid w:val="00FF1FD7"/>
    <w:rsid w:val="00FF24C3"/>
    <w:rsid w:val="00FF433A"/>
    <w:rsid w:val="0164EAB6"/>
    <w:rsid w:val="042D1242"/>
    <w:rsid w:val="0467BC5D"/>
    <w:rsid w:val="06144E07"/>
    <w:rsid w:val="08F9A588"/>
    <w:rsid w:val="0BD69223"/>
    <w:rsid w:val="0CB366E4"/>
    <w:rsid w:val="0D61B426"/>
    <w:rsid w:val="0D792B8B"/>
    <w:rsid w:val="0E44DBC3"/>
    <w:rsid w:val="106B8117"/>
    <w:rsid w:val="1186D807"/>
    <w:rsid w:val="1309800B"/>
    <w:rsid w:val="1369C8E7"/>
    <w:rsid w:val="13F55578"/>
    <w:rsid w:val="153E9C64"/>
    <w:rsid w:val="19FC3FEC"/>
    <w:rsid w:val="1B856102"/>
    <w:rsid w:val="1BB2B9BE"/>
    <w:rsid w:val="1E151D96"/>
    <w:rsid w:val="1ED33852"/>
    <w:rsid w:val="1F53D786"/>
    <w:rsid w:val="22C851AB"/>
    <w:rsid w:val="24EFAD92"/>
    <w:rsid w:val="25034E47"/>
    <w:rsid w:val="27B9AAA5"/>
    <w:rsid w:val="27BCF030"/>
    <w:rsid w:val="28BC6157"/>
    <w:rsid w:val="2A2619E5"/>
    <w:rsid w:val="2B64334E"/>
    <w:rsid w:val="2C49B579"/>
    <w:rsid w:val="2C9E9C48"/>
    <w:rsid w:val="2D3C7FDB"/>
    <w:rsid w:val="2E11E12E"/>
    <w:rsid w:val="305D1084"/>
    <w:rsid w:val="34E682F5"/>
    <w:rsid w:val="34F93BB9"/>
    <w:rsid w:val="374802F7"/>
    <w:rsid w:val="38A24026"/>
    <w:rsid w:val="3925C8DE"/>
    <w:rsid w:val="3AB7FFFE"/>
    <w:rsid w:val="3AF3E5BA"/>
    <w:rsid w:val="3B26CF17"/>
    <w:rsid w:val="3B7366AC"/>
    <w:rsid w:val="3D0F370D"/>
    <w:rsid w:val="3F98E552"/>
    <w:rsid w:val="411E006B"/>
    <w:rsid w:val="413F1B6F"/>
    <w:rsid w:val="438B7600"/>
    <w:rsid w:val="457B14C4"/>
    <w:rsid w:val="46C41E9E"/>
    <w:rsid w:val="46F2C7F9"/>
    <w:rsid w:val="47661447"/>
    <w:rsid w:val="47BDE43C"/>
    <w:rsid w:val="496EE3DB"/>
    <w:rsid w:val="49E36FAA"/>
    <w:rsid w:val="4A0DEEA2"/>
    <w:rsid w:val="4B3ED3E3"/>
    <w:rsid w:val="4C4CC317"/>
    <w:rsid w:val="4CF3F73C"/>
    <w:rsid w:val="4F097C26"/>
    <w:rsid w:val="4F0E6014"/>
    <w:rsid w:val="4FF149C7"/>
    <w:rsid w:val="506AF82D"/>
    <w:rsid w:val="50C884F8"/>
    <w:rsid w:val="51A88E81"/>
    <w:rsid w:val="52406F6F"/>
    <w:rsid w:val="55E773E0"/>
    <w:rsid w:val="57544E3E"/>
    <w:rsid w:val="58E433BB"/>
    <w:rsid w:val="5A18C8D4"/>
    <w:rsid w:val="5AED5667"/>
    <w:rsid w:val="5C1B3560"/>
    <w:rsid w:val="5CE436A1"/>
    <w:rsid w:val="5F760F1F"/>
    <w:rsid w:val="60E20827"/>
    <w:rsid w:val="6139BEFC"/>
    <w:rsid w:val="625F508B"/>
    <w:rsid w:val="65F2C1EC"/>
    <w:rsid w:val="66D12610"/>
    <w:rsid w:val="680996CC"/>
    <w:rsid w:val="6835E155"/>
    <w:rsid w:val="6974EE8E"/>
    <w:rsid w:val="699F6F7E"/>
    <w:rsid w:val="69F8D7BF"/>
    <w:rsid w:val="6A3B0BDB"/>
    <w:rsid w:val="6DCCD209"/>
    <w:rsid w:val="6FFD9E75"/>
    <w:rsid w:val="73773F8E"/>
    <w:rsid w:val="7622D9F6"/>
    <w:rsid w:val="765B49A3"/>
    <w:rsid w:val="76D2FD83"/>
    <w:rsid w:val="77F71A04"/>
    <w:rsid w:val="790B2B5C"/>
    <w:rsid w:val="7C711080"/>
    <w:rsid w:val="7D4208C0"/>
    <w:rsid w:val="7DB5FD24"/>
    <w:rsid w:val="7E9A8483"/>
    <w:rsid w:val="7EA64A1E"/>
    <w:rsid w:val="7F02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BB"/>
  </w:style>
  <w:style w:type="paragraph" w:styleId="Nagwek1">
    <w:name w:val="heading 1"/>
    <w:basedOn w:val="Normalny"/>
    <w:next w:val="Normalny"/>
    <w:uiPriority w:val="9"/>
    <w:qFormat/>
    <w:rsid w:val="00E37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37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37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370B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37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370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E370BB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CE"/>
  </w:style>
  <w:style w:type="paragraph" w:styleId="Stopka">
    <w:name w:val="footer"/>
    <w:basedOn w:val="Normalny"/>
    <w:link w:val="StopkaZnak"/>
    <w:uiPriority w:val="99"/>
    <w:unhideWhenUsed/>
    <w:rsid w:val="00E002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CE"/>
  </w:style>
  <w:style w:type="paragraph" w:styleId="Tekstdymka">
    <w:name w:val="Balloon Text"/>
    <w:basedOn w:val="Normalny"/>
    <w:link w:val="TekstdymkaZnak"/>
    <w:uiPriority w:val="99"/>
    <w:semiHidden/>
    <w:unhideWhenUsed/>
    <w:rsid w:val="00E002C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C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37"/>
    <w:rPr>
      <w:rFonts w:ascii="DINOT-Regular" w:hAnsi="DINOT-Regula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37"/>
    <w:rPr>
      <w:rFonts w:ascii="DINOT-Regular" w:hAnsi="DINOT-Regular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425037"/>
    <w:rPr>
      <w:color w:val="0000FF" w:themeColor="hyperlink"/>
      <w:u w:val="single"/>
    </w:rPr>
  </w:style>
  <w:style w:type="character" w:customStyle="1" w:styleId="spelle">
    <w:name w:val="spelle"/>
    <w:basedOn w:val="Domylnaczcionkaakapitu"/>
    <w:rsid w:val="00425037"/>
  </w:style>
  <w:style w:type="character" w:styleId="Odwoaniedokomentarza">
    <w:name w:val="annotation reference"/>
    <w:basedOn w:val="Domylnaczcionkaakapitu"/>
    <w:uiPriority w:val="99"/>
    <w:semiHidden/>
    <w:unhideWhenUsed/>
    <w:rsid w:val="0042503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013"/>
    <w:rPr>
      <w:rFonts w:asciiTheme="minorHAnsi" w:hAnsiTheme="minorHAnsi"/>
      <w:b/>
      <w:bCs/>
      <w:sz w:val="20"/>
      <w:szCs w:val="20"/>
      <w:lang w:val="nb-NO" w:eastAsia="nb-N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013"/>
    <w:rPr>
      <w:rFonts w:ascii="DINOT-Regular" w:hAnsi="DINOT-Regular"/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C780C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p1">
    <w:name w:val="p1"/>
    <w:basedOn w:val="Normalny"/>
    <w:rsid w:val="000B33C9"/>
    <w:rPr>
      <w:rFonts w:ascii="DINOT" w:eastAsiaTheme="minorHAnsi" w:hAnsi="DINOT" w:cs="Times New Roman"/>
    </w:rPr>
  </w:style>
  <w:style w:type="character" w:customStyle="1" w:styleId="s2">
    <w:name w:val="s2"/>
    <w:basedOn w:val="Domylnaczcionkaakapitu"/>
    <w:rsid w:val="000B33C9"/>
    <w:rPr>
      <w:rFonts w:ascii="DINOT" w:hAnsi="DINOT" w:hint="default"/>
      <w:sz w:val="20"/>
      <w:szCs w:val="20"/>
    </w:rPr>
  </w:style>
  <w:style w:type="character" w:customStyle="1" w:styleId="s3">
    <w:name w:val="s3"/>
    <w:basedOn w:val="Domylnaczcionkaakapitu"/>
    <w:rsid w:val="000B33C9"/>
    <w:rPr>
      <w:color w:val="0433FF"/>
      <w:u w:val="single"/>
    </w:rPr>
  </w:style>
  <w:style w:type="character" w:customStyle="1" w:styleId="s1">
    <w:name w:val="s1"/>
    <w:basedOn w:val="Domylnaczcionkaakapitu"/>
    <w:rsid w:val="000B33C9"/>
  </w:style>
  <w:style w:type="table" w:styleId="Tabela-Siatka">
    <w:name w:val="Table Grid"/>
    <w:basedOn w:val="Standardowy"/>
    <w:uiPriority w:val="39"/>
    <w:rsid w:val="000B33C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C110C5"/>
  </w:style>
  <w:style w:type="character" w:styleId="Tekstzastpczy">
    <w:name w:val="Placeholder Text"/>
    <w:basedOn w:val="Domylnaczcionkaakapitu"/>
    <w:uiPriority w:val="99"/>
    <w:semiHidden/>
    <w:rsid w:val="00B6216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unhideWhenUsed/>
    <w:rsid w:val="00190F5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rsid w:val="00E370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E370B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ny"/>
    <w:rsid w:val="00F62E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omylnaczcionkaakapitu"/>
    <w:rsid w:val="0057576D"/>
  </w:style>
  <w:style w:type="character" w:customStyle="1" w:styleId="normaltextrun">
    <w:name w:val="normaltextrun"/>
    <w:basedOn w:val="Domylnaczcionkaakapitu"/>
    <w:rsid w:val="001F62DD"/>
  </w:style>
  <w:style w:type="character" w:customStyle="1" w:styleId="Mention">
    <w:name w:val="Mention"/>
    <w:basedOn w:val="Domylnaczcionkaakapitu"/>
    <w:uiPriority w:val="99"/>
    <w:unhideWhenUsed/>
    <w:rsid w:val="00926985"/>
    <w:rPr>
      <w:color w:val="2B579A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7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llyhansen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lyhans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VRBscc7wyMX1N0GpCk+sqhPoA==">AMUW2mXUVt5JHscmsMkNC/uLZlQmxw5LEmB2qmZwvXTdvnqS9wZCB78KeSYf0nuMC5gdyrMUyb5ye/MFHWx9KqGjPcH6gPJvOKPHi22yv5gbRwpP4bZAlL4=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AE862FD40244EA8445B85DF9C1407" ma:contentTypeVersion="13" ma:contentTypeDescription="Create a new document." ma:contentTypeScope="" ma:versionID="a1f8430f6d1b9bf7f17ba785106ac859">
  <xsd:schema xmlns:xsd="http://www.w3.org/2001/XMLSchema" xmlns:xs="http://www.w3.org/2001/XMLSchema" xmlns:p="http://schemas.microsoft.com/office/2006/metadata/properties" xmlns:ns2="4c176d98-950a-49a2-a2ca-5720b422209e" xmlns:ns3="37b4c49d-ee51-437e-b229-e7c791d76205" targetNamespace="http://schemas.microsoft.com/office/2006/metadata/properties" ma:root="true" ma:fieldsID="3c7462d8c79b86bbd4c1a16242e52bb2" ns2:_="" ns3:_="">
    <xsd:import namespace="4c176d98-950a-49a2-a2ca-5720b422209e"/>
    <xsd:import namespace="37b4c49d-ee51-437e-b229-e7c791d76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76d98-950a-49a2-a2ca-5720b4222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49d-ee51-437e-b229-e7c791d76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DC97B3-F012-4DC3-A702-A084453C7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76d98-950a-49a2-a2ca-5720b422209e"/>
    <ds:schemaRef ds:uri="37b4c49d-ee51-437e-b229-e7c791d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17E8B-6169-4008-9384-D87016988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40A4D-F66A-4B89-8341-4E946ABB0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hp</cp:lastModifiedBy>
  <cp:revision>395</cp:revision>
  <cp:lastPrinted>2022-07-20T08:01:00Z</cp:lastPrinted>
  <dcterms:created xsi:type="dcterms:W3CDTF">2020-10-23T18:46:00Z</dcterms:created>
  <dcterms:modified xsi:type="dcterms:W3CDTF">2022-07-20T08:40:00Z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0x010100A3AAE862FD40244EA8445B85DF9C1407</vt:lpwstr>
  </property>
</Properties>
</file>