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E0" w:rsidRPr="0048604D" w:rsidRDefault="00A3794F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48604D">
        <w:rPr>
          <w:rFonts w:ascii="DINOT-Regular" w:eastAsia="DINOT-Regular" w:hAnsi="DINOT-Regular" w:cs="DINOT-Regular"/>
          <w:b/>
          <w:color w:val="000000"/>
          <w:sz w:val="22"/>
          <w:szCs w:val="22"/>
          <w:lang w:val="pl-PL"/>
        </w:rPr>
        <w:t xml:space="preserve">Helly Hansen </w:t>
      </w:r>
      <w:r w:rsidR="0048604D" w:rsidRPr="0048604D">
        <w:rPr>
          <w:rFonts w:ascii="DINOT-Regular" w:eastAsia="DINOT-Regular" w:hAnsi="DINOT-Regular" w:cs="DINOT-Regular"/>
          <w:b/>
          <w:color w:val="000000"/>
          <w:sz w:val="22"/>
          <w:szCs w:val="22"/>
          <w:lang w:val="pl-PL"/>
        </w:rPr>
        <w:t xml:space="preserve">wprowadza nowe </w:t>
      </w:r>
      <w:r w:rsidR="0048604D">
        <w:rPr>
          <w:rFonts w:ascii="DINOT-Regular" w:eastAsia="DINOT-Regular" w:hAnsi="DINOT-Regular" w:cs="DINOT-Regular"/>
          <w:b/>
          <w:color w:val="000000"/>
          <w:sz w:val="22"/>
          <w:szCs w:val="22"/>
          <w:lang w:val="pl-PL"/>
        </w:rPr>
        <w:t xml:space="preserve">narciarskie </w:t>
      </w:r>
      <w:r w:rsidR="0048604D" w:rsidRPr="0048604D">
        <w:rPr>
          <w:rFonts w:ascii="DINOT-Regular" w:eastAsia="DINOT-Regular" w:hAnsi="DINOT-Regular" w:cs="DINOT-Regular"/>
          <w:b/>
          <w:color w:val="000000"/>
          <w:sz w:val="22"/>
          <w:szCs w:val="22"/>
          <w:lang w:val="pl-PL"/>
        </w:rPr>
        <w:t>modele inspirowane norweskim dziedzictwem z innowacyjną technolo</w:t>
      </w:r>
      <w:r w:rsidR="0048604D">
        <w:rPr>
          <w:rFonts w:ascii="DINOT-Regular" w:eastAsia="DINOT-Regular" w:hAnsi="DINOT-Regular" w:cs="DINOT-Regular"/>
          <w:b/>
          <w:color w:val="000000"/>
          <w:sz w:val="22"/>
          <w:szCs w:val="22"/>
          <w:lang w:val="pl-PL"/>
        </w:rPr>
        <w:t>gi</w:t>
      </w:r>
      <w:r w:rsidR="0048604D" w:rsidRPr="0048604D">
        <w:rPr>
          <w:rFonts w:ascii="DINOT-Regular" w:eastAsia="DINOT-Regular" w:hAnsi="DINOT-Regular" w:cs="DINOT-Regular"/>
          <w:b/>
          <w:color w:val="000000"/>
          <w:sz w:val="22"/>
          <w:szCs w:val="22"/>
          <w:lang w:val="pl-PL"/>
        </w:rPr>
        <w:t>ą regulacji temperatury.</w:t>
      </w:r>
      <w:r w:rsidRPr="0048604D">
        <w:rPr>
          <w:rFonts w:ascii="DINOT-Regular" w:eastAsia="DINOT-Regular" w:hAnsi="DINOT-Regular" w:cs="DINOT-Regular"/>
          <w:b/>
          <w:color w:val="000000"/>
          <w:sz w:val="22"/>
          <w:szCs w:val="22"/>
          <w:lang w:val="pl-PL"/>
        </w:rPr>
        <w:t xml:space="preserve"> </w:t>
      </w:r>
    </w:p>
    <w:p w:rsidR="003460E0" w:rsidRPr="0048604D" w:rsidRDefault="003460E0">
      <w:pPr>
        <w:rPr>
          <w:rFonts w:ascii="DINOT-Regular" w:eastAsia="DINOT-Regular" w:hAnsi="DINOT-Regular" w:cs="DINOT-Regular"/>
          <w:b/>
          <w:sz w:val="22"/>
          <w:szCs w:val="22"/>
          <w:lang w:val="pl-PL"/>
        </w:rPr>
      </w:pPr>
    </w:p>
    <w:p w:rsidR="003460E0" w:rsidRPr="0048604D" w:rsidRDefault="00A3794F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  <w:r w:rsidRPr="0048604D">
        <w:rPr>
          <w:rFonts w:ascii="DINOT-Regular" w:eastAsia="DINOT-Regular" w:hAnsi="DINOT-Regular" w:cs="DINOT-Regular"/>
          <w:b/>
          <w:sz w:val="22"/>
          <w:szCs w:val="22"/>
          <w:lang w:val="pl-PL"/>
        </w:rPr>
        <w:t>OSLO, NOR</w:t>
      </w:r>
      <w:r w:rsidR="0048604D" w:rsidRPr="0048604D">
        <w:rPr>
          <w:rFonts w:ascii="DINOT-Regular" w:eastAsia="DINOT-Regular" w:hAnsi="DINOT-Regular" w:cs="DINOT-Regular"/>
          <w:b/>
          <w:sz w:val="22"/>
          <w:szCs w:val="22"/>
          <w:lang w:val="pl-PL"/>
        </w:rPr>
        <w:t>WEGIA</w:t>
      </w:r>
      <w:r w:rsidRPr="0048604D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 (2022)</w:t>
      </w:r>
      <w:r w:rsidRP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— </w:t>
      </w:r>
      <w:r w:rsidR="0048604D">
        <w:rPr>
          <w:rFonts w:ascii="DINOT-Regular" w:eastAsia="DINOT-Regular" w:hAnsi="DINOT-Regular" w:cs="DINOT-Regular"/>
          <w:sz w:val="22"/>
          <w:szCs w:val="22"/>
          <w:lang w:val="pl-PL"/>
        </w:rPr>
        <w:t>Założona</w:t>
      </w:r>
      <w:r w:rsidR="0048604D" w:rsidRP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w Norwegii ponad 140 lat temu, firma Helly Hansen jest głęboko związana z norweskim dziedzictwem </w:t>
      </w:r>
      <w:r w:rsidR="0048604D">
        <w:rPr>
          <w:rFonts w:ascii="DINOT-Regular" w:eastAsia="DINOT-Regular" w:hAnsi="DINOT-Regular" w:cs="DINOT-Regular"/>
          <w:sz w:val="22"/>
          <w:szCs w:val="22"/>
          <w:lang w:val="pl-PL"/>
        </w:rPr>
        <w:t>i</w:t>
      </w:r>
      <w:r w:rsidR="0048604D" w:rsidRP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środowiskiem zewnęt</w:t>
      </w:r>
      <w:r w:rsidR="00674B58">
        <w:rPr>
          <w:rFonts w:ascii="DINOT-Regular" w:eastAsia="DINOT-Regular" w:hAnsi="DINOT-Regular" w:cs="DINOT-Regular"/>
          <w:sz w:val="22"/>
          <w:szCs w:val="22"/>
          <w:lang w:val="pl-PL"/>
        </w:rPr>
        <w:t>rznym. Marka wykorzystuje wiedzę</w:t>
      </w:r>
      <w:r w:rsidR="0048604D" w:rsidRP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</w:t>
      </w:r>
      <w:r w:rsidR="0048604D">
        <w:rPr>
          <w:rFonts w:ascii="DINOT-Regular" w:eastAsia="DINOT-Regular" w:hAnsi="DINOT-Regular" w:cs="DINOT-Regular"/>
          <w:sz w:val="22"/>
          <w:szCs w:val="22"/>
          <w:lang w:val="pl-PL"/>
        </w:rPr>
        <w:t>i</w:t>
      </w:r>
      <w:r w:rsidR="0048604D" w:rsidRP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doświadczenie profesjonalistów narciarskich, aby opracować jedne z najbardziej innowacyjnych </w:t>
      </w:r>
      <w:r w:rsidR="0048604D">
        <w:rPr>
          <w:rFonts w:ascii="DINOT-Regular" w:eastAsia="DINOT-Regular" w:hAnsi="DINOT-Regular" w:cs="DINOT-Regular"/>
          <w:sz w:val="22"/>
          <w:szCs w:val="22"/>
          <w:lang w:val="pl-PL"/>
        </w:rPr>
        <w:t>i</w:t>
      </w:r>
      <w:r w:rsidR="0048604D" w:rsidRP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technicznych </w:t>
      </w:r>
      <w:r w:rsidR="0048604D">
        <w:rPr>
          <w:rFonts w:ascii="DINOT-Regular" w:eastAsia="DINOT-Regular" w:hAnsi="DINOT-Regular" w:cs="DINOT-Regular"/>
          <w:sz w:val="22"/>
          <w:szCs w:val="22"/>
          <w:lang w:val="pl-PL"/>
        </w:rPr>
        <w:t>rozwiązań</w:t>
      </w:r>
      <w:r w:rsidR="0048604D" w:rsidRP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na stoki, zaprojektowane tak, aby pomóc ludziom pozostać </w:t>
      </w:r>
      <w:r w:rsidR="0048604D">
        <w:rPr>
          <w:rFonts w:ascii="DINOT-Regular" w:eastAsia="DINOT-Regular" w:hAnsi="DINOT-Regular" w:cs="DINOT-Regular"/>
          <w:sz w:val="22"/>
          <w:szCs w:val="22"/>
          <w:lang w:val="pl-PL"/>
        </w:rPr>
        <w:t>i</w:t>
      </w:r>
      <w:r w:rsidR="0048604D" w:rsidRP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czuć się żywymi w jednych z </w:t>
      </w:r>
      <w:r w:rsidR="0048604D">
        <w:rPr>
          <w:rFonts w:ascii="DINOT-Regular" w:eastAsia="DINOT-Regular" w:hAnsi="DINOT-Regular" w:cs="DINOT-Regular"/>
          <w:sz w:val="22"/>
          <w:szCs w:val="22"/>
          <w:lang w:val="pl-PL"/>
        </w:rPr>
        <w:t>najtrudniejszych</w:t>
      </w:r>
      <w:r w:rsidR="0048604D" w:rsidRP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warunków na świecie. W sezonie jesień/zima 2022 marka ma przyjemność budować swoją </w:t>
      </w:r>
      <w:r w:rsid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kolekcję HOD z kurtką </w:t>
      </w:r>
      <w:r w:rsidR="0048604D" w:rsidRPr="0048604D">
        <w:rPr>
          <w:rFonts w:ascii="DINOT-Regular" w:eastAsia="DINOT-Regular" w:hAnsi="DINOT-Regular" w:cs="DINOT-Regular"/>
          <w:b/>
          <w:sz w:val="22"/>
          <w:szCs w:val="22"/>
          <w:lang w:val="pl-PL"/>
        </w:rPr>
        <w:t>Kitzbuhel Infinity Stretch Jacket</w:t>
      </w:r>
      <w:r w:rsidR="0048604D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 </w:t>
      </w:r>
      <w:r w:rsid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i damską kurtką </w:t>
      </w:r>
      <w:r w:rsidR="0048604D" w:rsidRPr="0048604D">
        <w:rPr>
          <w:rFonts w:ascii="DINOT-Regular" w:eastAsia="DINOT-Regular" w:hAnsi="DINOT-Regular" w:cs="DINOT-Regular"/>
          <w:b/>
          <w:sz w:val="22"/>
          <w:szCs w:val="22"/>
          <w:lang w:val="pl-PL"/>
        </w:rPr>
        <w:t>St. Moritz Infinity Jacket</w:t>
      </w:r>
      <w:r w:rsid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, obie </w:t>
      </w:r>
      <w:r w:rsidR="00674B58">
        <w:rPr>
          <w:rFonts w:ascii="DINOT-Regular" w:eastAsia="DINOT-Regular" w:hAnsi="DINOT-Regular" w:cs="DINOT-Regular"/>
          <w:sz w:val="22"/>
          <w:szCs w:val="22"/>
          <w:lang w:val="pl-PL"/>
        </w:rPr>
        <w:t>są opracowane wraz z N</w:t>
      </w:r>
      <w:r w:rsid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orweskim </w:t>
      </w:r>
      <w:r w:rsidR="00674B58">
        <w:rPr>
          <w:rFonts w:ascii="DINOT-Regular" w:eastAsia="DINOT-Regular" w:hAnsi="DINOT-Regular" w:cs="DINOT-Regular"/>
          <w:sz w:val="22"/>
          <w:szCs w:val="22"/>
          <w:lang w:val="pl-PL"/>
        </w:rPr>
        <w:t>Zespołem Narciarstwa A</w:t>
      </w:r>
      <w:r w:rsidR="0048604D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lpejskiego. </w:t>
      </w:r>
    </w:p>
    <w:p w:rsidR="003460E0" w:rsidRPr="0048604D" w:rsidRDefault="00A3794F">
      <w:pP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76200</wp:posOffset>
              </wp:positionV>
              <wp:extent cx="2955925" cy="3028950"/>
              <wp:effectExtent b="0" l="0" r="0" t="0"/>
              <wp:wrapSquare wrapText="bothSides" distB="0" distT="0" distL="114300" distR="11430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68038" y="2265525"/>
                        <a:ext cx="2955925" cy="3028950"/>
                        <a:chOff x="3868038" y="2265525"/>
                        <a:chExt cx="2955925" cy="3028950"/>
                      </a:xfrm>
                    </wpg:grpSpPr>
                    <wpg:grpSp>
                      <wpg:cNvGrpSpPr/>
                      <wpg:grpSpPr>
                        <a:xfrm>
                          <a:off x="3868038" y="2265525"/>
                          <a:ext cx="2955925" cy="3028950"/>
                          <a:chOff x="0" y="0"/>
                          <a:chExt cx="3136265" cy="32131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3136250" cy="321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A blue and red jacket&#10;&#10;Description automatically generated with medium confidence" id="4" name="Shape 4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3136265" cy="321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Logo, company name&#10;&#10;Description automatically generated" id="5" name="Shape 5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76213" y="109538"/>
                            <a:ext cx="7937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76200</wp:posOffset>
                </wp:positionV>
                <wp:extent cx="2955925" cy="3028950"/>
                <wp:effectExtent l="0" t="0" r="0" b="0"/>
                <wp:wrapSquare wrapText="bothSides" distT="0" distB="0" distL="114300" distR="114300"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5925" cy="3028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F7A34" w:rsidRPr="006F7A34" w:rsidRDefault="0048604D" w:rsidP="006F7A34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  <w:r w:rsidRPr="006F7A34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Wy</w:t>
      </w:r>
      <w:r w:rsidR="006F7A34" w:rsidRPr="006F7A34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korzystując opinie zespołu, obie kurtki są stworzone, aby zapewnić nowoczesną </w:t>
      </w:r>
      <w:r w:rsid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jakość</w:t>
      </w:r>
      <w:r w:rsidR="006F7A34" w:rsidRPr="006F7A34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</w:t>
      </w:r>
      <w:r w:rsidR="006F7A34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i</w:t>
      </w:r>
      <w:r w:rsidR="006F7A34" w:rsidRPr="006F7A34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czerpać inspirację z norweskiego dziedzictwa – łącząc wysokiej jakości </w:t>
      </w:r>
      <w:r w:rsidR="006F7A34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projekt i technologie z ponadczasową, luksusową estetyką narciarską. Oba style są wyposażone w </w:t>
      </w:r>
      <w:r w:rsidR="006F7A34" w:rsidRPr="006F7A34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LIFA INFINITY™,</w:t>
      </w:r>
      <w:r w:rsidR="006F7A34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odpowiedzialną , profesjonalną technologię wodoodporną/oddychającą firmy Helly Hansen – stworzoną przy użyciu innowacyjnej wodoodpornej/oddychającej membrany </w:t>
      </w:r>
      <w:r w:rsidR="006F7A34" w:rsidRPr="006F7A34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LIFA INFINITY™ </w:t>
      </w:r>
      <w:r w:rsidR="006F7A34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uzyskanej bez użycia środków chemicznych. </w:t>
      </w:r>
      <w:r w:rsidR="006F7A34" w:rsidRPr="006F7A34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W połączeniu z minimum 50% zawartością pochodzącą z recyklingu i </w:t>
      </w:r>
      <w:r w:rsid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impregnacją DWR bez PFC,</w:t>
      </w:r>
      <w:r w:rsidR="006F7A34" w:rsidRPr="006F7A34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obie kurtki zapewniają ekstremalną wodoodporność </w:t>
      </w:r>
      <w:r w:rsid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i</w:t>
      </w:r>
      <w:r w:rsidR="006F7A34" w:rsidRPr="006F7A34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oddychalność konstrukcji </w:t>
      </w:r>
      <w:r w:rsidR="006F7A34" w:rsidRPr="006F7A34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HELLY TECH® Professional. </w:t>
      </w:r>
    </w:p>
    <w:p w:rsidR="003460E0" w:rsidRPr="0098626D" w:rsidRDefault="003460E0">
      <w:pP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</w:pPr>
    </w:p>
    <w:p w:rsidR="003460E0" w:rsidRPr="0098626D" w:rsidRDefault="0098626D">
      <w:pP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</w:pP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Wiedząc, że ciepło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i</w:t>
      </w: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k</w:t>
      </w: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omfort są kluczowe na stoku,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k</w:t>
      </w: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urtka Kitzbuhel Infinity Stretch jest również wyposażona w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innowcyjną</w:t>
      </w: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technologię H2Flow™ – </w:t>
      </w:r>
      <w:r w:rsidR="007A3049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jest to</w:t>
      </w: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system regulacji temperatury pozwalający narciarzom łatwo dostosować się do zmiennych warunków pogodowych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i</w:t>
      </w: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wahań poziomu aktywności. Połączona z </w:t>
      </w: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z ociepliną Primaloft® i puchem, technologia ta pozwala na regulację temperatury ciała w zależności od potrzeb – utrzymując ciepło poprzez magazynowanie ciepłego powietrza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i</w:t>
      </w: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umożliwiając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ochłodzenie</w:t>
      </w: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za pomocą zam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kó</w:t>
      </w: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w wentylacyjnych. </w:t>
      </w:r>
      <w:r w:rsidR="00A3794F"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3514408</wp:posOffset>
            </wp:positionH>
            <wp:positionV relativeFrom="paragraph">
              <wp:posOffset>554673</wp:posOffset>
            </wp:positionV>
            <wp:extent cx="2860112" cy="2948305"/>
            <wp:effectExtent l="0" t="0" r="0" b="0"/>
            <wp:wrapSquare wrapText="bothSides" distT="0" distB="0" distL="114300" distR="114300"/>
            <wp:docPr id="8" name="image1.jpg" descr="A black and red jacke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lack and red jacket&#10;&#10;Description automatically generated with low confidenc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112" cy="294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60E0" w:rsidRPr="0098626D" w:rsidRDefault="003460E0">
      <w:pP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</w:pPr>
    </w:p>
    <w:p w:rsidR="003460E0" w:rsidRPr="0088312F" w:rsidRDefault="0098626D">
      <w:pP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</w:pP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Przed premierą jesienią 2022,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kurtka </w:t>
      </w: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Kitzbuhel Infinity Stretc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h otrzymała również nagrodę </w:t>
      </w:r>
      <w:r w:rsidRPr="0098626D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Red Dott. Międzynarodowy znak doskonałego wzornictwa, </w:t>
      </w:r>
      <w:r w:rsid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wyróżnia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kurtkę, za jej wysoką jakość, </w:t>
      </w:r>
      <w:r w:rsid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design nastawiony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na wydajność i wykorzystanie innowacyjnych technologii. </w:t>
      </w:r>
    </w:p>
    <w:p w:rsidR="003460E0" w:rsidRPr="0088312F" w:rsidRDefault="00A3794F">
      <w:pPr>
        <w:rPr>
          <w:rFonts w:ascii="DINOT-Regular" w:eastAsia="DINOT-Regular" w:hAnsi="DINOT-Regular" w:cs="DINOT-Regular"/>
          <w:color w:val="000000"/>
          <w:sz w:val="22"/>
          <w:szCs w:val="22"/>
        </w:rPr>
      </w:pPr>
      <w:r w:rsidRPr="0088312F">
        <w:rPr>
          <w:rFonts w:ascii="DINOT-Regular" w:eastAsia="DINOT-Regular" w:hAnsi="DINOT-Regular" w:cs="DINOT-Regular"/>
          <w:color w:val="000000"/>
          <w:sz w:val="22"/>
          <w:szCs w:val="22"/>
        </w:rPr>
        <w:t xml:space="preserve"> </w:t>
      </w:r>
    </w:p>
    <w:p w:rsidR="0088312F" w:rsidRDefault="0088312F">
      <w:pP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</w:pP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Kurtka </w:t>
      </w:r>
      <w:r w:rsidR="00A3794F"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St. Moritz Infinity 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posiada wysoki kołnierz I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dwustronne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zamki błyskawiczne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, co jest wynikiem opinii norweskiego zespołu narciarstwa alpejskiego, który potrzebował odzieży zapewniającej ciepło na wyciągach krzesełkowych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i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pomiędzy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treningami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. Kurtka St. Moritz Infinity to także podwojona ilość ciepła – 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lastRenderedPageBreak/>
        <w:t>zastosowano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w niej połączenie izolacji Primaloft® Gold Cross Core z lekką izolacją Thermoplume® Cross Core insulation. </w:t>
      </w:r>
    </w:p>
    <w:p w:rsidR="003460E0" w:rsidRPr="0088312F" w:rsidRDefault="003460E0">
      <w:pP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</w:pPr>
    </w:p>
    <w:p w:rsidR="003460E0" w:rsidRPr="0088312F" w:rsidRDefault="0088312F">
      <w:pP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</w:pP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Obydwa </w:t>
      </w:r>
      <w:r w:rsidR="003B35E7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modele wyposażone są w 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kieszeń Life Pocket</w:t>
      </w:r>
      <w:r w:rsidRPr="0088312F">
        <w:rPr>
          <w:rFonts w:ascii="DINOT-Regular" w:eastAsia="DINOT-Regular" w:hAnsi="DINOT-Regular" w:cs="DINOT-Regular"/>
          <w:b/>
          <w:color w:val="000000"/>
          <w:sz w:val="22"/>
          <w:szCs w:val="22"/>
          <w:lang w:val="pl-PL"/>
        </w:rPr>
        <w:t>+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™,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która pozwala na dłuższe działanie urządzeń </w:t>
      </w:r>
      <w:r w:rsidR="003B35E7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elektronicznych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w niskich temperaturach, oraz odblaski RECCO® ,które </w:t>
      </w:r>
      <w:r w:rsidR="003B35E7"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zapewniają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bezpieczeństwo narciarzom </w:t>
      </w:r>
      <w:r w:rsidR="003B35E7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i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umożliwiają odnalezienie</w:t>
      </w:r>
      <w:r w:rsidR="00C10D47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</w:t>
      </w:r>
      <w:r w:rsidR="00C10D47"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ich 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przez ratowników. Wiele regulacji </w:t>
      </w:r>
      <w:r w:rsidR="00C10D47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i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</w:t>
      </w:r>
      <w:r w:rsidR="00C10D47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detali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zwiększa </w:t>
      </w:r>
      <w:r w:rsidR="00C10D47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komfort i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praktyczność. Estetycznie, obie kurtki są również </w:t>
      </w:r>
      <w:r w:rsidR="00C10D47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ukłonem</w:t>
      </w:r>
      <w:r w:rsidRPr="0088312F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w stronę dziedzictwa marki</w:t>
      </w:r>
      <w: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– z subtelnymi detalami i kolorami norweskiej flagi.</w:t>
      </w:r>
    </w:p>
    <w:p w:rsidR="003460E0" w:rsidRPr="0088312F" w:rsidRDefault="003460E0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</w:p>
    <w:p w:rsidR="003460E0" w:rsidRPr="001C159C" w:rsidRDefault="00A3794F" w:rsidP="001C159C">
      <w:pP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</w:pPr>
      <w:r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>“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Kontynuując </w:t>
      </w:r>
      <w:r w:rsidR="00C10D47">
        <w:rPr>
          <w:rFonts w:ascii="DINOT-Regular" w:eastAsia="DINOT-Regular" w:hAnsi="DINOT-Regular" w:cs="DINOT-Regular"/>
          <w:sz w:val="22"/>
          <w:szCs w:val="22"/>
          <w:lang w:val="pl-PL"/>
        </w:rPr>
        <w:t>wprowadzanie projektów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</w:t>
      </w:r>
      <w:r w:rsidR="00C10D47">
        <w:rPr>
          <w:rFonts w:ascii="DINOT-Regular" w:eastAsia="DINOT-Regular" w:hAnsi="DINOT-Regular" w:cs="DINOT-Regular"/>
          <w:sz w:val="22"/>
          <w:szCs w:val="22"/>
          <w:lang w:val="pl-PL"/>
        </w:rPr>
        <w:t>i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technologii opartych na wydajności w naszym sprzęcie narciarskim, nasze kurtki HOD są idealne dla zapalonych narciarzy, którzy obejmują zarówno stoki, jak </w:t>
      </w:r>
      <w:r w:rsidR="00C10D47">
        <w:rPr>
          <w:rFonts w:ascii="DINOT-Regular" w:eastAsia="DINOT-Regular" w:hAnsi="DINOT-Regular" w:cs="DINOT-Regular"/>
          <w:sz w:val="22"/>
          <w:szCs w:val="22"/>
          <w:lang w:val="pl-PL"/>
        </w:rPr>
        <w:t>i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après </w:t>
      </w:r>
      <w:r w:rsidR="00C10D47" w:rsidRPr="00C10D47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ski</w:t>
      </w:r>
      <w:r w:rsidR="00C10D47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”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, powiedziała Katrine Jopperud, </w:t>
      </w:r>
      <w:r w:rsid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Design Ski Manager w Helly Hansen. 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“W każdym sezonie badamy nowe tematy </w:t>
      </w:r>
      <w:r w:rsidR="001C159C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dotyczące 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>kolekcji, a na FW22 mieliśmy przyjemność współpracować</w:t>
      </w:r>
      <w:r w:rsidR="001C159C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z N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orweskim </w:t>
      </w:r>
      <w:r w:rsidR="001C159C">
        <w:rPr>
          <w:rFonts w:ascii="DINOT-Regular" w:eastAsia="DINOT-Regular" w:hAnsi="DINOT-Regular" w:cs="DINOT-Regular"/>
          <w:sz w:val="22"/>
          <w:szCs w:val="22"/>
          <w:lang w:val="pl-PL"/>
        </w:rPr>
        <w:t>Z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espołem </w:t>
      </w:r>
      <w:r w:rsidR="001C159C">
        <w:rPr>
          <w:rFonts w:ascii="DINOT-Regular" w:eastAsia="DINOT-Regular" w:hAnsi="DINOT-Regular" w:cs="DINOT-Regular"/>
          <w:sz w:val="22"/>
          <w:szCs w:val="22"/>
          <w:lang w:val="pl-PL"/>
        </w:rPr>
        <w:t>N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>arciarstwa</w:t>
      </w:r>
      <w:r w:rsidR="001C159C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A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lpejskiego, </w:t>
      </w:r>
      <w:r w:rsidR="001C159C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w celu uzyskania 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>profesjonaln</w:t>
      </w:r>
      <w:r w:rsidR="001C159C">
        <w:rPr>
          <w:rFonts w:ascii="DINOT-Regular" w:eastAsia="DINOT-Regular" w:hAnsi="DINOT-Regular" w:cs="DINOT-Regular"/>
          <w:sz w:val="22"/>
          <w:szCs w:val="22"/>
          <w:lang w:val="pl-PL"/>
        </w:rPr>
        <w:t>ych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</w:t>
      </w:r>
      <w:r w:rsidR="001C159C">
        <w:rPr>
          <w:rFonts w:ascii="DINOT-Regular" w:eastAsia="DINOT-Regular" w:hAnsi="DINOT-Regular" w:cs="DINOT-Regular"/>
          <w:sz w:val="22"/>
          <w:szCs w:val="22"/>
          <w:lang w:val="pl-PL"/>
        </w:rPr>
        <w:t>spostrzezeń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, </w:t>
      </w:r>
      <w:r w:rsidR="001C159C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skontrastowanych z </w:t>
      </w:r>
      <w:r w:rsidR="00C10D47" w:rsidRPr="00C10D47">
        <w:rPr>
          <w:rFonts w:ascii="DINOT-Regular" w:eastAsia="DINOT-Regular" w:hAnsi="DINOT-Regular" w:cs="DINOT-Regular"/>
          <w:sz w:val="22"/>
          <w:szCs w:val="22"/>
          <w:lang w:val="pl-PL"/>
        </w:rPr>
        <w:t>norweskimi tradycjami w zakresie estetycznych detali</w:t>
      </w:r>
      <w:r w:rsidR="00C10D47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.” </w:t>
      </w:r>
    </w:p>
    <w:p w:rsidR="003460E0" w:rsidRPr="001C159C" w:rsidRDefault="003460E0">
      <w:pP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</w:pPr>
    </w:p>
    <w:p w:rsidR="003460E0" w:rsidRPr="009A0CB0" w:rsidRDefault="001C159C">
      <w:pP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</w:pPr>
      <w:r w:rsidRPr="001C159C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Kurtka </w:t>
      </w:r>
      <w:r w:rsidR="00A3794F" w:rsidRPr="001C159C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Kitzbuhel Infinity Stretch </w:t>
      </w:r>
      <w:r w:rsidRPr="001C159C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i</w:t>
      </w:r>
      <w:r w:rsidR="00A3794F" w:rsidRPr="001C159C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</w:t>
      </w:r>
      <w:r w:rsidR="009A0CB0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k</w:t>
      </w:r>
      <w:r w:rsidRPr="001C159C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urtka </w:t>
      </w:r>
      <w:r w:rsidR="00A3794F" w:rsidRPr="001C159C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St. Moritz Infinity </w:t>
      </w:r>
      <w:r w:rsidR="009A0CB0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jest dostępna </w:t>
      </w:r>
      <w:r w:rsidRPr="001C159C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online </w:t>
      </w:r>
      <w:r w:rsidR="009A0CB0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i</w:t>
      </w:r>
      <w:r w:rsidRPr="001C159C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w sklepach od jesieni 2022 roku, wraz z całą kolekcją HOD. </w:t>
      </w:r>
      <w:r w:rsidRPr="009A0CB0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Aby </w:t>
      </w:r>
      <w:r w:rsidR="009A0CB0" w:rsidRPr="009A0CB0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dowiedzieć</w:t>
      </w:r>
      <w:r w:rsidRPr="009A0CB0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się </w:t>
      </w:r>
      <w:r w:rsidR="009A0CB0" w:rsidRPr="009A0CB0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>więcej</w:t>
      </w:r>
      <w:r w:rsidRPr="009A0CB0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 o technologiach Helly Hansen lub o </w:t>
      </w:r>
      <w:r w:rsidR="009A0CB0" w:rsidRPr="009A0CB0"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  <w:t xml:space="preserve">sprzęcie HOD, odwiedź </w:t>
      </w:r>
      <w:hyperlink r:id="rId11">
        <w:r w:rsidR="00A3794F" w:rsidRPr="009A0CB0">
          <w:rPr>
            <w:rFonts w:ascii="DINOT-Regular" w:eastAsia="DINOT-Regular" w:hAnsi="DINOT-Regular" w:cs="DINOT-Regular"/>
            <w:color w:val="0000FF"/>
            <w:sz w:val="22"/>
            <w:szCs w:val="22"/>
            <w:u w:val="single"/>
            <w:lang w:val="pl-PL"/>
          </w:rPr>
          <w:t>www.hellyhansen.com</w:t>
        </w:r>
      </w:hyperlink>
      <w:r w:rsidR="00A3794F" w:rsidRPr="009A0CB0">
        <w:rPr>
          <w:rFonts w:ascii="DINOT-Regular" w:eastAsia="DINOT-Regular" w:hAnsi="DINOT-Regular" w:cs="DINOT-Regular"/>
          <w:sz w:val="22"/>
          <w:szCs w:val="22"/>
          <w:lang w:val="pl-PL"/>
        </w:rPr>
        <w:t>. </w:t>
      </w:r>
    </w:p>
    <w:p w:rsidR="003460E0" w:rsidRPr="009A0CB0" w:rsidRDefault="003460E0">
      <w:pPr>
        <w:rPr>
          <w:rFonts w:ascii="DINOT-Regular" w:eastAsia="DINOT-Regular" w:hAnsi="DINOT-Regular" w:cs="DINOT-Regular"/>
          <w:color w:val="000000"/>
          <w:sz w:val="22"/>
          <w:szCs w:val="22"/>
          <w:lang w:val="pl-PL"/>
        </w:rPr>
      </w:pPr>
    </w:p>
    <w:p w:rsidR="003460E0" w:rsidRPr="009A0CB0" w:rsidRDefault="00A3794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9A0CB0">
        <w:rPr>
          <w:rFonts w:ascii="Calibri" w:eastAsia="Calibri" w:hAnsi="Calibri" w:cs="Calibri"/>
          <w:color w:val="000000"/>
          <w:sz w:val="22"/>
          <w:szCs w:val="22"/>
          <w:lang w:val="pl-PL"/>
        </w:rPr>
        <w:t> </w:t>
      </w:r>
    </w:p>
    <w:p w:rsidR="004D0484" w:rsidRPr="00107B75" w:rsidRDefault="004D0484" w:rsidP="004D0484">
      <w:pPr>
        <w:spacing w:line="360" w:lineRule="auto"/>
        <w:jc w:val="both"/>
        <w:rPr>
          <w:rFonts w:ascii="Arial" w:eastAsia="MS Gothic" w:hAnsi="Arial" w:cs="Arial"/>
          <w:b/>
          <w:sz w:val="16"/>
          <w:szCs w:val="16"/>
          <w:lang w:val="pl-PL"/>
        </w:rPr>
      </w:pPr>
      <w:r w:rsidRPr="00107B75">
        <w:rPr>
          <w:rFonts w:ascii="Arial" w:eastAsia="MS Gothic" w:hAnsi="Arial" w:cs="Arial"/>
          <w:b/>
          <w:sz w:val="16"/>
          <w:szCs w:val="16"/>
          <w:lang w:val="pl-PL"/>
        </w:rPr>
        <w:t>O Helly Hansen</w:t>
      </w:r>
    </w:p>
    <w:p w:rsidR="004D0484" w:rsidRPr="00107B75" w:rsidRDefault="004D0484" w:rsidP="004D0484">
      <w:pPr>
        <w:pStyle w:val="style3"/>
        <w:spacing w:line="360" w:lineRule="auto"/>
        <w:ind w:right="96"/>
        <w:jc w:val="both"/>
        <w:rPr>
          <w:rFonts w:ascii="Arial" w:hAnsi="Arial" w:cs="Arial"/>
          <w:sz w:val="16"/>
          <w:szCs w:val="16"/>
        </w:rPr>
      </w:pPr>
      <w:r w:rsidRPr="00107B75">
        <w:rPr>
          <w:rFonts w:ascii="Arial" w:hAnsi="Arial" w:cs="Arial"/>
          <w:sz w:val="16"/>
          <w:szCs w:val="16"/>
        </w:rPr>
        <w:t>Zało</w:t>
      </w:r>
      <w:r w:rsidRPr="00107B75">
        <w:rPr>
          <w:rFonts w:ascii="Arial" w:eastAsia="MS Gothic" w:hAnsi="Arial" w:cs="Arial"/>
          <w:sz w:val="16"/>
          <w:szCs w:val="16"/>
        </w:rPr>
        <w:t>ż</w:t>
      </w:r>
      <w:r w:rsidRPr="00107B75">
        <w:rPr>
          <w:rFonts w:ascii="Arial" w:eastAsia="Malgun Gothic" w:hAnsi="Arial" w:cs="Arial"/>
          <w:sz w:val="16"/>
          <w:szCs w:val="16"/>
        </w:rPr>
        <w:t>ona w 1877 roku, w Norwegii, marka Helly Hansen wci</w:t>
      </w:r>
      <w:r w:rsidRPr="00107B75">
        <w:rPr>
          <w:rFonts w:ascii="Arial" w:eastAsia="MS Gothic" w:hAnsi="Arial" w:cs="Arial"/>
          <w:sz w:val="16"/>
          <w:szCs w:val="16"/>
        </w:rPr>
        <w:t>ąż</w:t>
      </w:r>
      <w:r w:rsidRPr="00107B75">
        <w:rPr>
          <w:rFonts w:ascii="Arial" w:eastAsia="Malgun Gothic" w:hAnsi="Arial" w:cs="Arial"/>
          <w:sz w:val="16"/>
          <w:szCs w:val="16"/>
        </w:rPr>
        <w:t xml:space="preserve"> ulepsza swoj</w:t>
      </w:r>
      <w:r w:rsidRPr="00107B75">
        <w:rPr>
          <w:rFonts w:ascii="Arial" w:eastAsia="MS Gothic" w:hAnsi="Arial" w:cs="Arial"/>
          <w:sz w:val="16"/>
          <w:szCs w:val="16"/>
        </w:rPr>
        <w:t>ą</w:t>
      </w:r>
      <w:r w:rsidRPr="00107B75">
        <w:rPr>
          <w:rFonts w:ascii="Arial" w:eastAsia="Malgun Gothic" w:hAnsi="Arial" w:cs="Arial"/>
          <w:sz w:val="16"/>
          <w:szCs w:val="16"/>
        </w:rPr>
        <w:t xml:space="preserve"> profesjonaln</w:t>
      </w:r>
      <w:r w:rsidRPr="00107B75">
        <w:rPr>
          <w:rFonts w:ascii="Arial" w:eastAsia="MS Gothic" w:hAnsi="Arial" w:cs="Arial"/>
          <w:sz w:val="16"/>
          <w:szCs w:val="16"/>
        </w:rPr>
        <w:t>ą</w:t>
      </w:r>
      <w:r w:rsidRPr="00107B75">
        <w:rPr>
          <w:rFonts w:ascii="Arial" w:eastAsia="Malgun Gothic" w:hAnsi="Arial" w:cs="Arial"/>
          <w:sz w:val="16"/>
          <w:szCs w:val="16"/>
        </w:rPr>
        <w:t xml:space="preserve"> odzie</w:t>
      </w:r>
      <w:r w:rsidRPr="00107B75">
        <w:rPr>
          <w:rFonts w:ascii="Arial" w:eastAsia="MS Gothic" w:hAnsi="Arial" w:cs="Arial"/>
          <w:sz w:val="16"/>
          <w:szCs w:val="16"/>
        </w:rPr>
        <w:t>ż</w:t>
      </w:r>
      <w:r w:rsidRPr="00107B75">
        <w:rPr>
          <w:rFonts w:ascii="Arial" w:eastAsia="Malgun Gothic" w:hAnsi="Arial" w:cs="Arial"/>
          <w:sz w:val="16"/>
          <w:szCs w:val="16"/>
        </w:rPr>
        <w:t xml:space="preserve">, która ochrania ludzkie </w:t>
      </w:r>
      <w:r w:rsidRPr="00107B75">
        <w:rPr>
          <w:rFonts w:ascii="Arial" w:eastAsia="MS Gothic" w:hAnsi="Arial" w:cs="Arial"/>
          <w:sz w:val="16"/>
          <w:szCs w:val="16"/>
        </w:rPr>
        <w:t>ż</w:t>
      </w:r>
      <w:r w:rsidRPr="00107B75">
        <w:rPr>
          <w:rFonts w:ascii="Arial" w:eastAsia="Malgun Gothic" w:hAnsi="Arial" w:cs="Arial"/>
          <w:sz w:val="16"/>
          <w:szCs w:val="16"/>
        </w:rPr>
        <w:t>ycie i pozwala czerpa</w:t>
      </w:r>
      <w:r w:rsidRPr="00107B75">
        <w:rPr>
          <w:rFonts w:ascii="Arial" w:eastAsia="MS Gothic" w:hAnsi="Arial" w:cs="Arial"/>
          <w:sz w:val="16"/>
          <w:szCs w:val="16"/>
        </w:rPr>
        <w:t>ć</w:t>
      </w:r>
      <w:r w:rsidRPr="00107B75">
        <w:rPr>
          <w:rFonts w:ascii="Arial" w:eastAsia="Malgun Gothic" w:hAnsi="Arial" w:cs="Arial"/>
          <w:sz w:val="16"/>
          <w:szCs w:val="16"/>
        </w:rPr>
        <w:t xml:space="preserve"> z niego rado</w:t>
      </w:r>
      <w:r w:rsidRPr="00107B75">
        <w:rPr>
          <w:rFonts w:ascii="Arial" w:eastAsia="MS Gothic" w:hAnsi="Arial" w:cs="Arial"/>
          <w:sz w:val="16"/>
          <w:szCs w:val="16"/>
        </w:rPr>
        <w:t>ść</w:t>
      </w:r>
      <w:r w:rsidRPr="00107B75">
        <w:rPr>
          <w:rFonts w:ascii="Arial" w:eastAsia="Malgun Gothic" w:hAnsi="Arial" w:cs="Arial"/>
          <w:sz w:val="16"/>
          <w:szCs w:val="16"/>
        </w:rPr>
        <w:t>.</w:t>
      </w:r>
    </w:p>
    <w:p w:rsidR="004D0484" w:rsidRPr="00107B75" w:rsidRDefault="004D0484" w:rsidP="004D0484">
      <w:pPr>
        <w:pStyle w:val="style3"/>
        <w:spacing w:after="240" w:line="360" w:lineRule="auto"/>
        <w:ind w:right="96"/>
        <w:jc w:val="both"/>
        <w:rPr>
          <w:rFonts w:ascii="Arial" w:hAnsi="Arial" w:cs="Arial"/>
          <w:sz w:val="16"/>
          <w:szCs w:val="16"/>
        </w:rPr>
      </w:pPr>
      <w:r w:rsidRPr="00107B75">
        <w:rPr>
          <w:rFonts w:ascii="Arial" w:hAnsi="Arial" w:cs="Arial"/>
          <w:sz w:val="16"/>
          <w:szCs w:val="16"/>
        </w:rPr>
        <w:t> Dzi</w:t>
      </w:r>
      <w:r w:rsidRPr="00107B75">
        <w:rPr>
          <w:rFonts w:ascii="Arial" w:eastAsia="MS Gothic" w:hAnsi="Arial" w:cs="Arial"/>
          <w:sz w:val="16"/>
          <w:szCs w:val="16"/>
        </w:rPr>
        <w:t>ę</w:t>
      </w:r>
      <w:r w:rsidRPr="00107B75">
        <w:rPr>
          <w:rFonts w:ascii="Arial" w:eastAsia="Malgun Gothic" w:hAnsi="Arial" w:cs="Arial"/>
          <w:sz w:val="16"/>
          <w:szCs w:val="16"/>
        </w:rPr>
        <w:t xml:space="preserve">ki  </w:t>
      </w:r>
      <w:r w:rsidRPr="00107B75">
        <w:rPr>
          <w:rFonts w:ascii="Arial" w:hAnsi="Arial" w:cs="Arial"/>
          <w:sz w:val="16"/>
          <w:szCs w:val="16"/>
        </w:rPr>
        <w:t>do</w:t>
      </w:r>
      <w:r w:rsidRPr="00107B75">
        <w:rPr>
          <w:rFonts w:ascii="Arial" w:eastAsia="MS Gothic" w:hAnsi="Arial" w:cs="Arial"/>
          <w:sz w:val="16"/>
          <w:szCs w:val="16"/>
        </w:rPr>
        <w:t>ś</w:t>
      </w:r>
      <w:r w:rsidRPr="00107B75">
        <w:rPr>
          <w:rFonts w:ascii="Arial" w:eastAsia="Malgun Gothic" w:hAnsi="Arial" w:cs="Arial"/>
          <w:sz w:val="16"/>
          <w:szCs w:val="16"/>
        </w:rPr>
        <w:t xml:space="preserve">wiadczeniu czerpanemu z </w:t>
      </w:r>
      <w:r w:rsidRPr="00107B75">
        <w:rPr>
          <w:rFonts w:ascii="Arial" w:eastAsia="MS Gothic" w:hAnsi="Arial" w:cs="Arial"/>
          <w:sz w:val="16"/>
          <w:szCs w:val="16"/>
        </w:rPr>
        <w:t>ż</w:t>
      </w:r>
      <w:r w:rsidRPr="00107B75">
        <w:rPr>
          <w:rFonts w:ascii="Arial" w:eastAsia="Malgun Gothic" w:hAnsi="Arial" w:cs="Arial"/>
          <w:sz w:val="16"/>
          <w:szCs w:val="16"/>
        </w:rPr>
        <w:t>ycia i pracy w najsurowszych warunkach naszej planety, firma stworzyła dług</w:t>
      </w:r>
      <w:r w:rsidRPr="00107B75">
        <w:rPr>
          <w:rFonts w:ascii="Arial" w:eastAsia="MS Gothic" w:hAnsi="Arial" w:cs="Arial"/>
          <w:sz w:val="16"/>
          <w:szCs w:val="16"/>
        </w:rPr>
        <w:t>ą</w:t>
      </w:r>
      <w:r w:rsidRPr="00107B75">
        <w:rPr>
          <w:rFonts w:ascii="Arial" w:eastAsia="Malgun Gothic" w:hAnsi="Arial" w:cs="Arial"/>
          <w:sz w:val="16"/>
          <w:szCs w:val="16"/>
        </w:rPr>
        <w:t xml:space="preserve"> list</w:t>
      </w:r>
      <w:r w:rsidRPr="00107B75">
        <w:rPr>
          <w:rFonts w:ascii="Arial" w:eastAsia="MS Gothic" w:hAnsi="Arial" w:cs="Arial"/>
          <w:sz w:val="16"/>
          <w:szCs w:val="16"/>
        </w:rPr>
        <w:t>ę</w:t>
      </w:r>
      <w:r w:rsidRPr="00107B75">
        <w:rPr>
          <w:rFonts w:ascii="Arial" w:eastAsia="Malgun Gothic" w:hAnsi="Arial" w:cs="Arial"/>
          <w:sz w:val="16"/>
          <w:szCs w:val="16"/>
        </w:rPr>
        <w:t xml:space="preserve"> innowacji rynkowych, </w:t>
      </w:r>
      <w:r w:rsidRPr="00107B75">
        <w:rPr>
          <w:rStyle w:val="fontstyle18"/>
          <w:rFonts w:ascii="Arial" w:hAnsi="Arial" w:cs="Arial"/>
          <w:sz w:val="16"/>
          <w:szCs w:val="16"/>
        </w:rPr>
        <w:t>mi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ę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dzy innymi pierwszy elastyczny, wodoodporny materiał, który powstał </w:t>
      </w:r>
      <w:r>
        <w:rPr>
          <w:rStyle w:val="fontstyle18"/>
          <w:rFonts w:ascii="Arial" w:eastAsia="Malgun Gothic" w:hAnsi="Arial" w:cs="Arial"/>
          <w:sz w:val="16"/>
          <w:szCs w:val="16"/>
        </w:rPr>
        <w:t>ponad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140 lat temu. Kolejne przełomowe odkrycie to p</w:t>
      </w:r>
      <w:r w:rsidRPr="00107B75">
        <w:rPr>
          <w:rStyle w:val="fontstyle18"/>
          <w:rFonts w:ascii="Arial" w:hAnsi="Arial" w:cs="Arial"/>
          <w:sz w:val="16"/>
          <w:szCs w:val="16"/>
        </w:rPr>
        <w:t>ierwszy materiał typu polar stworzony przez Helly Hansen w latach 60., a tak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ż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>e stworzon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ą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w latach 70. pierwsz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ą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lini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ę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technicznej bielizny termoaktywnej, wykonanej w technologii LIFA</w:t>
      </w:r>
      <w:r w:rsidRPr="00107B75">
        <w:rPr>
          <w:rStyle w:val="fontstyle18"/>
          <w:rFonts w:ascii="Arial" w:hAnsi="Arial" w:cs="Arial"/>
          <w:sz w:val="16"/>
          <w:szCs w:val="16"/>
          <w:vertAlign w:val="superscript"/>
        </w:rPr>
        <w:t>®</w:t>
      </w:r>
      <w:r w:rsidRPr="00107B75">
        <w:rPr>
          <w:rStyle w:val="fontstyle18"/>
          <w:rFonts w:ascii="Arial" w:hAnsi="Arial" w:cs="Arial"/>
          <w:sz w:val="16"/>
          <w:szCs w:val="16"/>
        </w:rPr>
        <w:t xml:space="preserve"> Stay Dry.  Firma jest te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ż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>  autorem wielokrotnie nagradzanego systemu H2Fl</w:t>
      </w:r>
      <w:r w:rsidRPr="00107B75">
        <w:rPr>
          <w:rStyle w:val="fontstyle18"/>
          <w:rFonts w:ascii="Arial" w:hAnsi="Arial" w:cs="Arial"/>
          <w:sz w:val="16"/>
          <w:szCs w:val="16"/>
        </w:rPr>
        <w:t>ow, pozwalaj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ą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>cego na regulacj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ę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temperatury ciała w dzie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ż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y technicznej. </w:t>
      </w:r>
    </w:p>
    <w:p w:rsidR="004D0484" w:rsidRDefault="004D0484" w:rsidP="004D0484">
      <w:pPr>
        <w:pStyle w:val="style3"/>
        <w:spacing w:line="360" w:lineRule="auto"/>
        <w:ind w:right="96"/>
        <w:jc w:val="both"/>
        <w:rPr>
          <w:rFonts w:ascii="Arial" w:hAnsi="Arial" w:cs="Arial"/>
          <w:sz w:val="16"/>
          <w:szCs w:val="16"/>
        </w:rPr>
      </w:pPr>
      <w:r w:rsidRPr="00107B75">
        <w:rPr>
          <w:rStyle w:val="fontstyle18"/>
          <w:rFonts w:ascii="Arial" w:hAnsi="Arial" w:cs="Arial"/>
          <w:sz w:val="16"/>
          <w:szCs w:val="16"/>
        </w:rPr>
        <w:t xml:space="preserve">Helly Hansen to 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ś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>wiatowy lider zarówno w produkcji odzie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ż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y 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ż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>eglarskiej, narciarskiej oraz roboczej. Odzie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ż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narciarsk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ą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od Helly Hansen nosi ponad 55 000 profesjonalny</w:t>
      </w:r>
      <w:r w:rsidRPr="00107B75">
        <w:rPr>
          <w:rStyle w:val="fontstyle18"/>
          <w:rFonts w:ascii="Arial" w:hAnsi="Arial" w:cs="Arial"/>
          <w:sz w:val="16"/>
          <w:szCs w:val="16"/>
        </w:rPr>
        <w:t>ch narciarzy reprezentacji olimpijskich, reprezentacji narodowych i profesjonalni instruktorzy i przewodnicy w ponad 200 o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ś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>rodkach i kurortach narciarskich. Odzie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ż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wierzchnia, bielizna termiczna, odzie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ż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miejska, obuwie s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ą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sprzedawane w ponad 40 krajach i </w:t>
      </w:r>
      <w:r w:rsidRPr="00107B75">
        <w:rPr>
          <w:rStyle w:val="fontstyle18"/>
          <w:rFonts w:ascii="Arial" w:hAnsi="Arial" w:cs="Arial"/>
          <w:sz w:val="16"/>
          <w:szCs w:val="16"/>
        </w:rPr>
        <w:t>ciesz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ą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si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ę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zaufaniem entuzjastów sportu i outdooru na całym 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ś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>wiecie Aby dowiedzie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ć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si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ę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wi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ę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>cej o nowej kolekcji Helly Hansen, zapraszamy na stron</w:t>
      </w:r>
      <w:r w:rsidRPr="00107B75">
        <w:rPr>
          <w:rStyle w:val="fontstyle18"/>
          <w:rFonts w:ascii="Arial" w:eastAsia="MS Gothic" w:hAnsi="Arial" w:cs="Arial"/>
          <w:sz w:val="16"/>
          <w:szCs w:val="16"/>
        </w:rPr>
        <w:t>ę</w:t>
      </w:r>
      <w:r w:rsidRPr="00107B75">
        <w:rPr>
          <w:rStyle w:val="fontstyle18"/>
          <w:rFonts w:ascii="Arial" w:eastAsia="Malgun Gothic" w:hAnsi="Arial" w:cs="Arial"/>
          <w:sz w:val="16"/>
          <w:szCs w:val="16"/>
        </w:rPr>
        <w:t xml:space="preserve"> </w:t>
      </w:r>
      <w:hyperlink r:id="rId12" w:history="1">
        <w:r w:rsidRPr="00107B75">
          <w:rPr>
            <w:rStyle w:val="Hipercze"/>
            <w:rFonts w:ascii="Arial" w:hAnsi="Arial" w:cs="Arial"/>
            <w:sz w:val="16"/>
            <w:szCs w:val="16"/>
          </w:rPr>
          <w:t>www.HellyHansen.com</w:t>
        </w:r>
      </w:hyperlink>
    </w:p>
    <w:p w:rsidR="003460E0" w:rsidRPr="004D0484" w:rsidRDefault="003460E0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</w:p>
    <w:p w:rsidR="003460E0" w:rsidRPr="004D0484" w:rsidRDefault="003460E0">
      <w:pPr>
        <w:rPr>
          <w:rFonts w:ascii="DINOT" w:eastAsia="DINOT" w:hAnsi="DINOT" w:cs="DINOT"/>
          <w:sz w:val="22"/>
          <w:szCs w:val="22"/>
          <w:lang w:val="pl-PL"/>
        </w:rPr>
      </w:pPr>
    </w:p>
    <w:sectPr w:rsidR="003460E0" w:rsidRPr="004D0484" w:rsidSect="003460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36" w:right="843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4F" w:rsidRDefault="00A3794F" w:rsidP="003460E0">
      <w:r>
        <w:separator/>
      </w:r>
    </w:p>
  </w:endnote>
  <w:endnote w:type="continuationSeparator" w:id="1">
    <w:p w:rsidR="00A3794F" w:rsidRDefault="00A3794F" w:rsidP="0034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O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O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0" w:rsidRDefault="003460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0" w:rsidRDefault="003460E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3460E0" w:rsidRDefault="003460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0" w:rsidRDefault="003460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4F" w:rsidRDefault="00A3794F" w:rsidP="003460E0">
      <w:r>
        <w:separator/>
      </w:r>
    </w:p>
  </w:footnote>
  <w:footnote w:type="continuationSeparator" w:id="1">
    <w:p w:rsidR="00A3794F" w:rsidRDefault="00A3794F" w:rsidP="00346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0" w:rsidRDefault="003460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0" w:rsidRDefault="00A37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  <w:r>
      <w:rPr>
        <w:noProof/>
        <w:lang w:val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-1057274</wp:posOffset>
          </wp:positionH>
          <wp:positionV relativeFrom="paragraph">
            <wp:posOffset>0</wp:posOffset>
          </wp:positionV>
          <wp:extent cx="7657465" cy="10742930"/>
          <wp:effectExtent l="0" t="0" r="0" b="0"/>
          <wp:wrapNone/>
          <wp:docPr id="9" name="image2.jp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7465" cy="1074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0" w:rsidRDefault="003460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0E0"/>
    <w:rsid w:val="001C159C"/>
    <w:rsid w:val="003460E0"/>
    <w:rsid w:val="003B35E7"/>
    <w:rsid w:val="0048604D"/>
    <w:rsid w:val="004D0484"/>
    <w:rsid w:val="00674B58"/>
    <w:rsid w:val="006F7A34"/>
    <w:rsid w:val="0074250E"/>
    <w:rsid w:val="007A3049"/>
    <w:rsid w:val="0088312F"/>
    <w:rsid w:val="0098626D"/>
    <w:rsid w:val="009A0CB0"/>
    <w:rsid w:val="00A3794F"/>
    <w:rsid w:val="00C1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E0"/>
  </w:style>
  <w:style w:type="paragraph" w:styleId="Nagwek1">
    <w:name w:val="heading 1"/>
    <w:basedOn w:val="Normalny"/>
    <w:next w:val="Normalny"/>
    <w:uiPriority w:val="9"/>
    <w:qFormat/>
    <w:rsid w:val="003460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460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460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460E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460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460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460E0"/>
  </w:style>
  <w:style w:type="table" w:customStyle="1" w:styleId="TableNormal">
    <w:name w:val="Table Normal"/>
    <w:rsid w:val="003460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460E0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0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2CE"/>
  </w:style>
  <w:style w:type="paragraph" w:styleId="Stopka">
    <w:name w:val="footer"/>
    <w:basedOn w:val="Normalny"/>
    <w:link w:val="StopkaZnak"/>
    <w:uiPriority w:val="99"/>
    <w:unhideWhenUsed/>
    <w:rsid w:val="00E00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2CE"/>
  </w:style>
  <w:style w:type="paragraph" w:styleId="Tekstdymka">
    <w:name w:val="Balloon Text"/>
    <w:basedOn w:val="Normalny"/>
    <w:link w:val="TekstdymkaZnak"/>
    <w:uiPriority w:val="99"/>
    <w:semiHidden/>
    <w:unhideWhenUsed/>
    <w:rsid w:val="00E002C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CE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037"/>
    <w:rPr>
      <w:rFonts w:ascii="DINOT-Regular" w:hAnsi="DINOT-Regula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037"/>
    <w:rPr>
      <w:rFonts w:ascii="DINOT-Regular" w:hAnsi="DINOT-Regular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425037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425037"/>
  </w:style>
  <w:style w:type="character" w:styleId="Odwoaniedokomentarza">
    <w:name w:val="annotation reference"/>
    <w:basedOn w:val="Domylnaczcionkaakapitu"/>
    <w:uiPriority w:val="99"/>
    <w:semiHidden/>
    <w:unhideWhenUsed/>
    <w:rsid w:val="0042503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013"/>
    <w:rPr>
      <w:rFonts w:asciiTheme="minorHAnsi" w:hAnsiTheme="minorHAnsi"/>
      <w:b/>
      <w:bCs/>
      <w:sz w:val="20"/>
      <w:szCs w:val="20"/>
      <w:lang w:val="nb-NO" w:eastAsia="nb-N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013"/>
    <w:rPr>
      <w:rFonts w:ascii="DINOT-Regular" w:hAnsi="DINOT-Regular"/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C780C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p1">
    <w:name w:val="p1"/>
    <w:basedOn w:val="Normalny"/>
    <w:rsid w:val="000B33C9"/>
    <w:rPr>
      <w:rFonts w:ascii="DINOT" w:eastAsiaTheme="minorHAnsi" w:hAnsi="DINOT" w:cs="Times New Roman"/>
    </w:rPr>
  </w:style>
  <w:style w:type="character" w:customStyle="1" w:styleId="s2">
    <w:name w:val="s2"/>
    <w:basedOn w:val="Domylnaczcionkaakapitu"/>
    <w:rsid w:val="000B33C9"/>
    <w:rPr>
      <w:rFonts w:ascii="DINOT" w:hAnsi="DINOT" w:hint="default"/>
      <w:sz w:val="20"/>
      <w:szCs w:val="20"/>
    </w:rPr>
  </w:style>
  <w:style w:type="character" w:customStyle="1" w:styleId="s3">
    <w:name w:val="s3"/>
    <w:basedOn w:val="Domylnaczcionkaakapitu"/>
    <w:rsid w:val="000B33C9"/>
    <w:rPr>
      <w:color w:val="0433FF"/>
      <w:u w:val="single"/>
    </w:rPr>
  </w:style>
  <w:style w:type="character" w:customStyle="1" w:styleId="s1">
    <w:name w:val="s1"/>
    <w:basedOn w:val="Domylnaczcionkaakapitu"/>
    <w:rsid w:val="000B33C9"/>
  </w:style>
  <w:style w:type="table" w:styleId="Tabela-Siatka">
    <w:name w:val="Table Grid"/>
    <w:basedOn w:val="Standardowy"/>
    <w:uiPriority w:val="39"/>
    <w:rsid w:val="000B33C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C110C5"/>
  </w:style>
  <w:style w:type="character" w:styleId="Tekstzastpczy">
    <w:name w:val="Placeholder Text"/>
    <w:basedOn w:val="Domylnaczcionkaakapitu"/>
    <w:uiPriority w:val="99"/>
    <w:semiHidden/>
    <w:rsid w:val="00B6216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0F5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rsid w:val="003460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3460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4F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ny"/>
    <w:rsid w:val="00F62E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omylnaczcionkaakapitu"/>
    <w:rsid w:val="0057576D"/>
  </w:style>
  <w:style w:type="character" w:customStyle="1" w:styleId="normaltextrun">
    <w:name w:val="normaltextrun"/>
    <w:basedOn w:val="Domylnaczcionkaakapitu"/>
    <w:rsid w:val="00F11DE4"/>
  </w:style>
  <w:style w:type="character" w:customStyle="1" w:styleId="spellingerror">
    <w:name w:val="spellingerror"/>
    <w:basedOn w:val="Domylnaczcionkaakapitu"/>
    <w:rsid w:val="00F11DE4"/>
  </w:style>
  <w:style w:type="table" w:customStyle="1" w:styleId="a0">
    <w:basedOn w:val="Standardowy"/>
    <w:rsid w:val="003460E0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yle3">
    <w:name w:val="style3"/>
    <w:basedOn w:val="Normalny"/>
    <w:rsid w:val="004D0484"/>
    <w:pPr>
      <w:autoSpaceDE w:val="0"/>
      <w:autoSpaceDN w:val="0"/>
      <w:jc w:val="center"/>
    </w:pPr>
    <w:rPr>
      <w:rFonts w:ascii="Times New Roman" w:eastAsia="Calibri" w:hAnsi="Times New Roman" w:cs="Times New Roman"/>
      <w:lang w:val="pl-PL"/>
    </w:rPr>
  </w:style>
  <w:style w:type="character" w:customStyle="1" w:styleId="fontstyle18">
    <w:name w:val="fontstyle18"/>
    <w:rsid w:val="004D048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hyperlink" Target="http://www.HellyHansen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ellyhanse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iWY7fs9WudLRoTEfldaF/QHrA==">AMUW2mXohUsDkmaQnG5lOh08d70k2h0ysCgP5gZo5jZG6tWrNKUR43G6MD1v9kgd1ACe6vXmGxQXaEAEBXZmOttJDmT9SVZEuSF/W4ipF6tQaotIwxuX1Fw=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hp</cp:lastModifiedBy>
  <cp:revision>9</cp:revision>
  <dcterms:created xsi:type="dcterms:W3CDTF">2022-03-30T10:25:00Z</dcterms:created>
  <dcterms:modified xsi:type="dcterms:W3CDTF">2022-12-05T12:12:00Z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0x010100A3AAE862FD40244EA8445B85DF9C1407</vt:lpwstr>
  </property>
</Properties>
</file>